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09F7DB84" w:rsidR="002E0879" w:rsidRDefault="002E0879" w:rsidP="002E0879">
      <w:pPr>
        <w:rPr>
          <w:lang w:val="de-DE"/>
        </w:rPr>
      </w:pPr>
      <w:bookmarkStart w:id="0" w:name="_GoBack"/>
      <w:bookmarkEnd w:id="0"/>
    </w:p>
    <w:p w14:paraId="04AD106D" w14:textId="77777777" w:rsidR="003D741C" w:rsidRPr="00B40939" w:rsidRDefault="003D741C" w:rsidP="002E0879">
      <w:pPr>
        <w:rPr>
          <w:lang w:val="de-DE"/>
        </w:rPr>
      </w:pPr>
    </w:p>
    <w:p w14:paraId="72A3D3EC" w14:textId="77777777" w:rsidR="003174C6" w:rsidRPr="0053243F" w:rsidRDefault="003174C6" w:rsidP="00B452E7">
      <w:pPr>
        <w:framePr w:w="11" w:h="11" w:hRule="exact" w:hSpace="181" w:wrap="around" w:vAnchor="page" w:hAnchor="page" w:x="285" w:y="10887" w:anchorLock="1"/>
        <w:pBdr>
          <w:top w:val="single" w:sz="6" w:space="4" w:color="4A4F9C"/>
          <w:left w:val="single" w:sz="6" w:space="7" w:color="4A4F9C"/>
          <w:bottom w:val="single" w:sz="6" w:space="4" w:color="4A4F9C"/>
          <w:right w:val="single" w:sz="6" w:space="7" w:color="4A4F9C"/>
        </w:pBdr>
        <w:shd w:val="solid" w:color="000000" w:fill="FFFFFF"/>
        <w:rPr>
          <w:lang w:val="de-DE"/>
        </w:rPr>
      </w:pPr>
    </w:p>
    <w:p w14:paraId="608AD4D0" w14:textId="629A27F7" w:rsidR="000F6649" w:rsidRDefault="000F6649" w:rsidP="000F6649">
      <w:pPr>
        <w:rPr>
          <w:b/>
          <w:bCs/>
          <w:sz w:val="28"/>
          <w:lang w:val="de-DE"/>
        </w:rPr>
      </w:pPr>
      <w:r w:rsidRPr="00F93025">
        <w:rPr>
          <w:b/>
          <w:bCs/>
          <w:sz w:val="28"/>
          <w:lang w:val="de-DE"/>
        </w:rPr>
        <w:t xml:space="preserve">Hygiene-Plan </w:t>
      </w:r>
      <w:proofErr w:type="spellStart"/>
      <w:r w:rsidRPr="00F93025">
        <w:rPr>
          <w:b/>
          <w:bCs/>
          <w:sz w:val="28"/>
          <w:lang w:val="de-DE"/>
        </w:rPr>
        <w:t>Fasangarten</w:t>
      </w:r>
      <w:proofErr w:type="spellEnd"/>
      <w:r w:rsidR="004179FC">
        <w:rPr>
          <w:b/>
          <w:bCs/>
          <w:sz w:val="28"/>
          <w:lang w:val="de-DE"/>
        </w:rPr>
        <w:t xml:space="preserve">  von </w:t>
      </w:r>
      <w:r w:rsidR="00622774">
        <w:rPr>
          <w:b/>
          <w:bCs/>
          <w:sz w:val="28"/>
          <w:lang w:val="de-DE"/>
        </w:rPr>
        <w:t>10</w:t>
      </w:r>
      <w:r w:rsidR="004179FC">
        <w:rPr>
          <w:b/>
          <w:bCs/>
          <w:sz w:val="28"/>
          <w:lang w:val="de-DE"/>
        </w:rPr>
        <w:t>.09</w:t>
      </w:r>
      <w:r w:rsidR="001D7AE5">
        <w:rPr>
          <w:b/>
          <w:bCs/>
          <w:sz w:val="28"/>
          <w:lang w:val="de-DE"/>
        </w:rPr>
        <w:t>.2020</w:t>
      </w:r>
    </w:p>
    <w:p w14:paraId="62037663" w14:textId="39E19B71" w:rsidR="001039D4" w:rsidRDefault="001039D4" w:rsidP="000F6649">
      <w:pPr>
        <w:rPr>
          <w:b/>
          <w:bCs/>
          <w:sz w:val="28"/>
          <w:lang w:val="de-DE"/>
        </w:rPr>
      </w:pPr>
    </w:p>
    <w:p w14:paraId="67A9DE89" w14:textId="2145C969" w:rsidR="001039D4" w:rsidRPr="00C869FE" w:rsidRDefault="001039D4" w:rsidP="00C869FE">
      <w:pPr>
        <w:rPr>
          <w:bCs/>
          <w:lang w:val="de-DE"/>
        </w:rPr>
      </w:pPr>
      <w:r w:rsidRPr="00C869FE">
        <w:rPr>
          <w:bCs/>
          <w:lang w:val="de-DE"/>
        </w:rPr>
        <w:t>Grundsätzlich gilt für das Schuljahr 2020/2021:</w:t>
      </w:r>
    </w:p>
    <w:p w14:paraId="0D4C7500" w14:textId="6D90C9F3" w:rsidR="001039D4" w:rsidRPr="00C869FE" w:rsidRDefault="001039D4" w:rsidP="00C869FE">
      <w:pPr>
        <w:rPr>
          <w:bCs/>
          <w:lang w:val="de-DE"/>
        </w:rPr>
      </w:pPr>
      <w:r w:rsidRPr="00C869FE">
        <w:rPr>
          <w:bCs/>
          <w:lang w:val="de-DE"/>
        </w:rPr>
        <w:t xml:space="preserve">An allen Schulen findet der Regelbetrieb unter Beachtung des zwischen dem </w:t>
      </w:r>
      <w:proofErr w:type="spellStart"/>
      <w:r w:rsidRPr="00C869FE">
        <w:rPr>
          <w:bCs/>
          <w:lang w:val="de-DE"/>
        </w:rPr>
        <w:t>StMUK</w:t>
      </w:r>
      <w:proofErr w:type="spellEnd"/>
      <w:r w:rsidRPr="00C869FE">
        <w:rPr>
          <w:bCs/>
          <w:lang w:val="de-DE"/>
        </w:rPr>
        <w:t xml:space="preserve"> und </w:t>
      </w:r>
      <w:proofErr w:type="spellStart"/>
      <w:r w:rsidRPr="00C869FE">
        <w:rPr>
          <w:bCs/>
          <w:lang w:val="de-DE"/>
        </w:rPr>
        <w:t>StMGP</w:t>
      </w:r>
      <w:proofErr w:type="spellEnd"/>
      <w:r w:rsidRPr="00C869FE">
        <w:rPr>
          <w:bCs/>
          <w:lang w:val="de-DE"/>
        </w:rPr>
        <w:t xml:space="preserve"> abgestimmten Rahmen-Hygieneplans statt.</w:t>
      </w:r>
    </w:p>
    <w:p w14:paraId="0D0B940D" w14:textId="0A365AB0" w:rsidR="002978B2" w:rsidRPr="00C869FE" w:rsidRDefault="002978B2" w:rsidP="000F6649">
      <w:pPr>
        <w:rPr>
          <w:bCs/>
          <w:lang w:val="de-DE"/>
        </w:rPr>
      </w:pPr>
    </w:p>
    <w:p w14:paraId="4F975AD8" w14:textId="77777777" w:rsidR="00622774" w:rsidRDefault="00C869FE" w:rsidP="000F6649">
      <w:pPr>
        <w:rPr>
          <w:bCs/>
          <w:lang w:val="de-DE"/>
        </w:rPr>
      </w:pPr>
      <w:r w:rsidRPr="00C869FE">
        <w:rPr>
          <w:bCs/>
          <w:lang w:val="de-DE"/>
        </w:rPr>
        <w:t xml:space="preserve">Die Hygienemaßnahmen müssen aber immer wieder an das Infektionsgeschehen angepasst werden. </w:t>
      </w:r>
      <w:r w:rsidR="00622774">
        <w:rPr>
          <w:bCs/>
          <w:lang w:val="de-DE"/>
        </w:rPr>
        <w:t>Daher ist dieses Dokument dynamisch und wird, falls notwendig, inhaltlich immer wieder angepasst.</w:t>
      </w:r>
    </w:p>
    <w:p w14:paraId="15B580FD" w14:textId="77777777" w:rsidR="00622774" w:rsidRDefault="00622774" w:rsidP="000F6649">
      <w:pPr>
        <w:rPr>
          <w:bCs/>
          <w:lang w:val="de-DE"/>
        </w:rPr>
      </w:pPr>
    </w:p>
    <w:p w14:paraId="6241D4C6" w14:textId="7F0C7714" w:rsidR="00C869FE" w:rsidRPr="00C869FE" w:rsidRDefault="00622774" w:rsidP="000F6649">
      <w:pPr>
        <w:rPr>
          <w:bCs/>
          <w:lang w:val="de-DE"/>
        </w:rPr>
      </w:pPr>
      <w:r>
        <w:rPr>
          <w:bCs/>
          <w:lang w:val="de-DE"/>
        </w:rPr>
        <w:t>V</w:t>
      </w:r>
      <w:r w:rsidR="00C869FE" w:rsidRPr="00C869FE">
        <w:rPr>
          <w:bCs/>
          <w:lang w:val="de-DE"/>
        </w:rPr>
        <w:t xml:space="preserve">om Bayerischen Kultusministerium </w:t>
      </w:r>
      <w:r>
        <w:rPr>
          <w:bCs/>
          <w:lang w:val="de-DE"/>
        </w:rPr>
        <w:t xml:space="preserve">wurde </w:t>
      </w:r>
      <w:r w:rsidR="00C869FE" w:rsidRPr="00C869FE">
        <w:rPr>
          <w:bCs/>
          <w:lang w:val="de-DE"/>
        </w:rPr>
        <w:t>ein 3 Stufen-Plan</w:t>
      </w:r>
      <w:r>
        <w:rPr>
          <w:bCs/>
          <w:lang w:val="de-DE"/>
        </w:rPr>
        <w:t xml:space="preserve"> </w:t>
      </w:r>
      <w:r w:rsidR="00C869FE" w:rsidRPr="00C869FE">
        <w:rPr>
          <w:bCs/>
          <w:lang w:val="de-DE"/>
        </w:rPr>
        <w:t>erstellt</w:t>
      </w:r>
      <w:r w:rsidR="00C869FE">
        <w:rPr>
          <w:bCs/>
          <w:lang w:val="de-DE"/>
        </w:rPr>
        <w:t>:</w:t>
      </w:r>
    </w:p>
    <w:p w14:paraId="72679478" w14:textId="0AB7B443" w:rsidR="00C869FE" w:rsidRDefault="00C869FE" w:rsidP="000F6649">
      <w:pPr>
        <w:rPr>
          <w:b/>
          <w:bCs/>
          <w:lang w:val="de-DE"/>
        </w:rPr>
      </w:pPr>
    </w:p>
    <w:p w14:paraId="20741B85" w14:textId="77777777" w:rsidR="00C869FE" w:rsidRDefault="00C869FE" w:rsidP="000F6649">
      <w:pPr>
        <w:rPr>
          <w:lang w:val="de-DE"/>
        </w:rPr>
      </w:pPr>
      <w:r w:rsidRPr="00C869FE">
        <w:rPr>
          <w:b/>
          <w:lang w:val="de-DE"/>
        </w:rPr>
        <w:t>Stufe 1: Sieben-Tage-Inzidenz &lt; 35 pro 100.000 Einwohner (Maßstab Landkreis/kreisfreie Stadt):</w:t>
      </w:r>
      <w:r w:rsidRPr="00C869FE">
        <w:rPr>
          <w:lang w:val="de-DE"/>
        </w:rPr>
        <w:t xml:space="preserve"> </w:t>
      </w:r>
    </w:p>
    <w:p w14:paraId="2B05F3BD" w14:textId="77777777" w:rsidR="00C869FE" w:rsidRDefault="00C869FE" w:rsidP="000F6649">
      <w:pPr>
        <w:rPr>
          <w:lang w:val="de-DE"/>
        </w:rPr>
      </w:pPr>
    </w:p>
    <w:p w14:paraId="0F22C201" w14:textId="07ABD5A8" w:rsidR="00C869FE" w:rsidRDefault="00C869FE" w:rsidP="000F6649">
      <w:pPr>
        <w:rPr>
          <w:lang w:val="de-DE"/>
        </w:rPr>
      </w:pPr>
      <w:r w:rsidRPr="00C869FE">
        <w:rPr>
          <w:lang w:val="de-DE"/>
        </w:rPr>
        <w:t xml:space="preserve">Regelbetrieb unter Hygieneauflagen unter Beachtung des zwischen dem </w:t>
      </w:r>
      <w:proofErr w:type="spellStart"/>
      <w:r w:rsidRPr="00C869FE">
        <w:rPr>
          <w:lang w:val="de-DE"/>
        </w:rPr>
        <w:t>StMUK</w:t>
      </w:r>
      <w:proofErr w:type="spellEnd"/>
      <w:r w:rsidRPr="00C869FE">
        <w:rPr>
          <w:lang w:val="de-DE"/>
        </w:rPr>
        <w:t xml:space="preserve"> und </w:t>
      </w:r>
      <w:proofErr w:type="spellStart"/>
      <w:r w:rsidRPr="00C869FE">
        <w:rPr>
          <w:lang w:val="de-DE"/>
        </w:rPr>
        <w:t>StMGP</w:t>
      </w:r>
      <w:proofErr w:type="spellEnd"/>
      <w:r w:rsidRPr="00C869FE">
        <w:rPr>
          <w:lang w:val="de-DE"/>
        </w:rPr>
        <w:t xml:space="preserve"> abgestimmten Rahmen-Hygieneplans. </w:t>
      </w:r>
    </w:p>
    <w:p w14:paraId="6630404E" w14:textId="641FEBF7" w:rsidR="00DF6134" w:rsidRDefault="00DF6134" w:rsidP="000F6649">
      <w:pPr>
        <w:rPr>
          <w:lang w:val="de-DE"/>
        </w:rPr>
      </w:pPr>
    </w:p>
    <w:p w14:paraId="37AC57B2" w14:textId="77777777" w:rsidR="00DF6134" w:rsidRDefault="00DF6134" w:rsidP="000F6649">
      <w:pPr>
        <w:rPr>
          <w:lang w:val="de-DE"/>
        </w:rPr>
      </w:pPr>
    </w:p>
    <w:p w14:paraId="1ECC0537" w14:textId="77777777" w:rsidR="00C869FE" w:rsidRDefault="00C869FE" w:rsidP="000F6649">
      <w:pPr>
        <w:rPr>
          <w:lang w:val="de-DE"/>
        </w:rPr>
      </w:pPr>
    </w:p>
    <w:p w14:paraId="459EB2A8" w14:textId="77777777" w:rsidR="00C869FE" w:rsidRDefault="00C869FE" w:rsidP="000F6649">
      <w:pPr>
        <w:rPr>
          <w:lang w:val="de-DE"/>
        </w:rPr>
      </w:pPr>
      <w:r w:rsidRPr="00C869FE">
        <w:rPr>
          <w:b/>
          <w:lang w:val="de-DE"/>
        </w:rPr>
        <w:t>Stufe 2:</w:t>
      </w:r>
      <w:r w:rsidRPr="00C869FE">
        <w:rPr>
          <w:lang w:val="de-DE"/>
        </w:rPr>
        <w:t xml:space="preserve"> </w:t>
      </w:r>
      <w:r w:rsidRPr="00C869FE">
        <w:rPr>
          <w:b/>
          <w:lang w:val="de-DE"/>
        </w:rPr>
        <w:t>Sieben-Tage-Inzidenz 35 - &lt; 50 pro 100.000 Einwohner (Maßstab Landkreis/kreisfreie Stadt):</w:t>
      </w:r>
      <w:r w:rsidRPr="00C869FE">
        <w:rPr>
          <w:lang w:val="de-DE"/>
        </w:rPr>
        <w:t xml:space="preserve"> </w:t>
      </w:r>
    </w:p>
    <w:p w14:paraId="3EBAE31D" w14:textId="77777777" w:rsidR="00C869FE" w:rsidRDefault="00C869FE" w:rsidP="000F6649">
      <w:pPr>
        <w:rPr>
          <w:lang w:val="de-DE"/>
        </w:rPr>
      </w:pPr>
    </w:p>
    <w:p w14:paraId="2E4A16FF" w14:textId="69AD0FE5" w:rsidR="00C869FE" w:rsidRDefault="00C869FE" w:rsidP="000F6649">
      <w:pPr>
        <w:rPr>
          <w:lang w:val="de-DE"/>
        </w:rPr>
      </w:pPr>
      <w:r w:rsidRPr="00C869FE">
        <w:rPr>
          <w:lang w:val="de-DE"/>
        </w:rPr>
        <w:t xml:space="preserve">An den Grundschulen muss in dieser Stufe im Unterricht keine Maske getragen werden. </w:t>
      </w:r>
    </w:p>
    <w:p w14:paraId="2F47A1EE" w14:textId="6A1BE3DA" w:rsidR="00DF6134" w:rsidRDefault="00DF6134" w:rsidP="000F6649">
      <w:pPr>
        <w:rPr>
          <w:lang w:val="de-DE"/>
        </w:rPr>
      </w:pPr>
    </w:p>
    <w:p w14:paraId="4B010B78" w14:textId="77777777" w:rsidR="00DF6134" w:rsidRDefault="00DF6134" w:rsidP="000F6649">
      <w:pPr>
        <w:rPr>
          <w:lang w:val="de-DE"/>
        </w:rPr>
      </w:pPr>
    </w:p>
    <w:p w14:paraId="03980577" w14:textId="77777777" w:rsidR="00C869FE" w:rsidRDefault="00C869FE" w:rsidP="000F6649">
      <w:pPr>
        <w:rPr>
          <w:lang w:val="de-DE"/>
        </w:rPr>
      </w:pPr>
    </w:p>
    <w:p w14:paraId="4573D253" w14:textId="77777777" w:rsidR="00C869FE" w:rsidRPr="00C869FE" w:rsidRDefault="00C869FE" w:rsidP="000F6649">
      <w:pPr>
        <w:rPr>
          <w:lang w:val="de-DE"/>
        </w:rPr>
      </w:pPr>
      <w:r w:rsidRPr="00C869FE">
        <w:rPr>
          <w:b/>
          <w:lang w:val="de-DE"/>
        </w:rPr>
        <w:t>Stufe 3: Sieben-Tage-Inzidenz ab 50 pro 100.000 Einwohner (Maßstab Landkreis/kreisfreie Stadt):</w:t>
      </w:r>
      <w:r w:rsidRPr="00C869FE">
        <w:rPr>
          <w:lang w:val="de-DE"/>
        </w:rPr>
        <w:t xml:space="preserve"> </w:t>
      </w:r>
    </w:p>
    <w:p w14:paraId="6B7A5138" w14:textId="77777777" w:rsidR="00C869FE" w:rsidRDefault="00C869FE" w:rsidP="000F6649">
      <w:pPr>
        <w:rPr>
          <w:lang w:val="de-DE"/>
        </w:rPr>
      </w:pPr>
      <w:r>
        <w:sym w:font="Symbol" w:char="F0B7"/>
      </w:r>
      <w:r w:rsidRPr="00C869FE">
        <w:rPr>
          <w:lang w:val="de-DE"/>
        </w:rPr>
        <w:t xml:space="preserve"> Wiedereinführung des Mindestabstands von 1,5 m; </w:t>
      </w:r>
    </w:p>
    <w:p w14:paraId="64CA225E" w14:textId="77777777" w:rsidR="00C869FE" w:rsidRDefault="00C869FE" w:rsidP="000F6649">
      <w:pPr>
        <w:rPr>
          <w:lang w:val="de-DE"/>
        </w:rPr>
      </w:pPr>
      <w:r>
        <w:sym w:font="Symbol" w:char="F0B7"/>
      </w:r>
      <w:r w:rsidRPr="00C869FE">
        <w:rPr>
          <w:lang w:val="de-DE"/>
        </w:rPr>
        <w:t xml:space="preserve"> Verpflichtung zum Tragen einer geeigneten MNB für Schüler auch am Sitzplatz im Klassenzimmer für Schüler aller Jahrgangsstufen.</w:t>
      </w:r>
    </w:p>
    <w:p w14:paraId="448B1AC6" w14:textId="0221DC4E" w:rsidR="00C869FE" w:rsidRDefault="00C869FE" w:rsidP="000F6649">
      <w:pPr>
        <w:rPr>
          <w:lang w:val="de-DE"/>
        </w:rPr>
      </w:pPr>
      <w:r>
        <w:sym w:font="Symbol" w:char="F0B7"/>
      </w:r>
      <w:r w:rsidRPr="00C869FE">
        <w:rPr>
          <w:lang w:val="de-DE"/>
        </w:rPr>
        <w:t xml:space="preserve"> Soweit aufgrund der baulichen Gegebenheiten der Mindestabstand nicht eingehalten werden kann, bedeutet dies eine zeitlich befristete erneute Teilung der Klassen und eine damit verbundene Unterrichtung der Gruppen im wöchentlichen oder täglichen Wechsel von Präsenz- und Distanzunterricht</w:t>
      </w:r>
    </w:p>
    <w:p w14:paraId="680D4A6A" w14:textId="60ECB98C" w:rsidR="00DF6134" w:rsidRDefault="00DF6134" w:rsidP="000F6649">
      <w:pPr>
        <w:rPr>
          <w:lang w:val="de-DE"/>
        </w:rPr>
      </w:pPr>
    </w:p>
    <w:p w14:paraId="3018F703" w14:textId="25D0258C" w:rsidR="00C869FE" w:rsidRDefault="00C869FE" w:rsidP="000F6649">
      <w:pPr>
        <w:rPr>
          <w:b/>
          <w:bCs/>
          <w:lang w:val="de-DE"/>
        </w:rPr>
      </w:pPr>
    </w:p>
    <w:p w14:paraId="637B848B" w14:textId="0BB69431" w:rsidR="00C869FE" w:rsidRDefault="00C869FE" w:rsidP="000F6649">
      <w:pPr>
        <w:rPr>
          <w:b/>
          <w:bCs/>
          <w:lang w:val="de-DE"/>
        </w:rPr>
      </w:pPr>
    </w:p>
    <w:p w14:paraId="2EC918AD" w14:textId="77777777" w:rsidR="00C869FE" w:rsidRDefault="00C869FE">
      <w:pPr>
        <w:rPr>
          <w:b/>
          <w:bCs/>
          <w:lang w:val="de-DE"/>
        </w:rPr>
      </w:pPr>
      <w:r>
        <w:rPr>
          <w:b/>
          <w:bCs/>
          <w:lang w:val="de-DE"/>
        </w:rPr>
        <w:br w:type="page"/>
      </w:r>
    </w:p>
    <w:p w14:paraId="765FD0C6" w14:textId="4B23EB40" w:rsidR="00C869FE" w:rsidRPr="00C869FE" w:rsidRDefault="00DF6134" w:rsidP="000F6649">
      <w:pPr>
        <w:rPr>
          <w:b/>
          <w:bCs/>
          <w:lang w:val="de-DE"/>
        </w:rPr>
      </w:pPr>
      <w:r>
        <w:rPr>
          <w:b/>
          <w:bCs/>
          <w:lang w:val="de-DE"/>
        </w:rPr>
        <w:lastRenderedPageBreak/>
        <w:t xml:space="preserve">Regeln zum </w:t>
      </w:r>
      <w:r w:rsidR="00C869FE">
        <w:rPr>
          <w:b/>
          <w:bCs/>
          <w:lang w:val="de-DE"/>
        </w:rPr>
        <w:t>Tragen einer Mund-Nasen-Bedeckung in der Schule</w:t>
      </w:r>
    </w:p>
    <w:p w14:paraId="6C3AEF61" w14:textId="77777777" w:rsidR="00C869FE" w:rsidRDefault="00C869FE" w:rsidP="00C869FE">
      <w:pPr>
        <w:pStyle w:val="ListParagraph"/>
        <w:numPr>
          <w:ilvl w:val="0"/>
          <w:numId w:val="11"/>
        </w:numPr>
        <w:rPr>
          <w:lang w:val="de-DE"/>
        </w:rPr>
      </w:pPr>
      <w:r>
        <w:rPr>
          <w:lang w:val="de-DE"/>
        </w:rPr>
        <w:t xml:space="preserve">Das Tragen von Mund-Nasen-Bedeckung </w:t>
      </w:r>
      <w:r w:rsidRPr="004179FC">
        <w:rPr>
          <w:lang w:val="de-DE"/>
        </w:rPr>
        <w:t>ist grundsätzlich für alle Personen auf dem Schulgelände (Le</w:t>
      </w:r>
      <w:r>
        <w:rPr>
          <w:lang w:val="de-DE"/>
        </w:rPr>
        <w:t>hrkräfte und weiteres s</w:t>
      </w:r>
      <w:r w:rsidRPr="004179FC">
        <w:rPr>
          <w:lang w:val="de-DE"/>
        </w:rPr>
        <w:t>chulisches Personal,</w:t>
      </w:r>
      <w:r>
        <w:rPr>
          <w:lang w:val="de-DE"/>
        </w:rPr>
        <w:t xml:space="preserve"> Schüler*innen und </w:t>
      </w:r>
      <w:r w:rsidRPr="004179FC">
        <w:rPr>
          <w:lang w:val="de-DE"/>
        </w:rPr>
        <w:t>Externe) verpflichtend.</w:t>
      </w:r>
    </w:p>
    <w:p w14:paraId="0C38705A" w14:textId="77777777" w:rsidR="00C869FE" w:rsidRDefault="00C869FE" w:rsidP="00C869FE">
      <w:pPr>
        <w:pStyle w:val="ListParagraph"/>
        <w:rPr>
          <w:lang w:val="de-DE"/>
        </w:rPr>
      </w:pPr>
    </w:p>
    <w:p w14:paraId="48A0A743" w14:textId="42C92BF3" w:rsidR="00E5495A" w:rsidRDefault="00C869FE" w:rsidP="00E5495A">
      <w:pPr>
        <w:pStyle w:val="ListParagraph"/>
        <w:numPr>
          <w:ilvl w:val="0"/>
          <w:numId w:val="11"/>
        </w:numPr>
        <w:rPr>
          <w:lang w:val="de-DE"/>
        </w:rPr>
      </w:pPr>
      <w:r>
        <w:rPr>
          <w:lang w:val="de-DE"/>
        </w:rPr>
        <w:t xml:space="preserve">Eine </w:t>
      </w:r>
      <w:r w:rsidR="00FC036C" w:rsidRPr="004179FC">
        <w:rPr>
          <w:lang w:val="de-DE"/>
        </w:rPr>
        <w:t>Mund</w:t>
      </w:r>
      <w:r w:rsidR="00E5670A" w:rsidRPr="004179FC">
        <w:rPr>
          <w:lang w:val="de-DE"/>
        </w:rPr>
        <w:t>-Nasen-Bedeckung (MNB)</w:t>
      </w:r>
      <w:r w:rsidR="00417F0D" w:rsidRPr="004179FC">
        <w:rPr>
          <w:lang w:val="de-DE"/>
        </w:rPr>
        <w:t xml:space="preserve"> oder Community Maske </w:t>
      </w:r>
      <w:r w:rsidR="00FC036C" w:rsidRPr="004179FC">
        <w:rPr>
          <w:lang w:val="de-DE"/>
        </w:rPr>
        <w:t>ist für K</w:t>
      </w:r>
      <w:r w:rsidR="00E5495A" w:rsidRPr="004179FC">
        <w:rPr>
          <w:lang w:val="de-DE"/>
        </w:rPr>
        <w:t>inder ab 6 Jahren erforderlich.</w:t>
      </w:r>
      <w:r w:rsidR="003D741C">
        <w:rPr>
          <w:lang w:val="de-DE"/>
        </w:rPr>
        <w:t xml:space="preserve"> </w:t>
      </w:r>
      <w:r w:rsidR="00597F66" w:rsidRPr="004179FC">
        <w:rPr>
          <w:lang w:val="de-DE"/>
        </w:rPr>
        <w:t xml:space="preserve">Die MNB muss </w:t>
      </w:r>
      <w:r w:rsidR="001039D4" w:rsidRPr="004179FC">
        <w:rPr>
          <w:lang w:val="de-DE"/>
        </w:rPr>
        <w:t>richtig</w:t>
      </w:r>
      <w:r w:rsidR="00597F66" w:rsidRPr="004179FC">
        <w:rPr>
          <w:lang w:val="de-DE"/>
        </w:rPr>
        <w:t xml:space="preserve"> über </w:t>
      </w:r>
      <w:r w:rsidR="00771670" w:rsidRPr="004179FC">
        <w:rPr>
          <w:lang w:val="de-DE"/>
        </w:rPr>
        <w:t>Mund, Nase</w:t>
      </w:r>
      <w:r w:rsidR="003D741C">
        <w:rPr>
          <w:lang w:val="de-DE"/>
        </w:rPr>
        <w:t xml:space="preserve"> und Wangen </w:t>
      </w:r>
      <w:r w:rsidR="00597F66" w:rsidRPr="004179FC">
        <w:rPr>
          <w:lang w:val="de-DE"/>
        </w:rPr>
        <w:t>platziert sein.</w:t>
      </w:r>
    </w:p>
    <w:p w14:paraId="0B736EC8" w14:textId="28CC5B91" w:rsidR="001039D4" w:rsidRDefault="001039D4" w:rsidP="001039D4">
      <w:pPr>
        <w:pStyle w:val="ListParagraph"/>
        <w:rPr>
          <w:lang w:val="de-DE"/>
        </w:rPr>
      </w:pPr>
    </w:p>
    <w:p w14:paraId="2F928381" w14:textId="3A2B526D" w:rsidR="00FC036C" w:rsidRDefault="003D741C" w:rsidP="00E5495A">
      <w:pPr>
        <w:pStyle w:val="ListParagraph"/>
        <w:numPr>
          <w:ilvl w:val="0"/>
          <w:numId w:val="11"/>
        </w:numPr>
        <w:rPr>
          <w:lang w:val="de-DE"/>
        </w:rPr>
      </w:pPr>
      <w:r>
        <w:rPr>
          <w:lang w:val="de-DE"/>
        </w:rPr>
        <w:t>Schüler*</w:t>
      </w:r>
      <w:r w:rsidR="00E5495A" w:rsidRPr="004179FC">
        <w:rPr>
          <w:lang w:val="de-DE"/>
        </w:rPr>
        <w:t xml:space="preserve">innen </w:t>
      </w:r>
      <w:r w:rsidR="00FC036C" w:rsidRPr="004179FC">
        <w:rPr>
          <w:lang w:val="de-DE"/>
        </w:rPr>
        <w:t>kommen mit Mund</w:t>
      </w:r>
      <w:r w:rsidR="00E5670A" w:rsidRPr="004179FC">
        <w:rPr>
          <w:lang w:val="de-DE"/>
        </w:rPr>
        <w:t xml:space="preserve">-Nasen-Bedeckung </w:t>
      </w:r>
      <w:r w:rsidR="00FC036C" w:rsidRPr="004179FC">
        <w:rPr>
          <w:lang w:val="de-DE"/>
        </w:rPr>
        <w:t>in die</w:t>
      </w:r>
      <w:r w:rsidR="000F6649" w:rsidRPr="004179FC">
        <w:rPr>
          <w:lang w:val="de-DE"/>
        </w:rPr>
        <w:t xml:space="preserve"> Schule </w:t>
      </w:r>
      <w:r w:rsidR="00DF2EFA">
        <w:rPr>
          <w:lang w:val="de-DE"/>
        </w:rPr>
        <w:t>und tragen diese</w:t>
      </w:r>
      <w:r w:rsidR="00FC036C" w:rsidRPr="004179FC">
        <w:rPr>
          <w:lang w:val="de-DE"/>
        </w:rPr>
        <w:t xml:space="preserve"> bis in</w:t>
      </w:r>
      <w:r w:rsidR="00DF2EFA">
        <w:rPr>
          <w:lang w:val="de-DE"/>
        </w:rPr>
        <w:t>s</w:t>
      </w:r>
      <w:r w:rsidR="00FC036C" w:rsidRPr="004179FC">
        <w:rPr>
          <w:lang w:val="de-DE"/>
        </w:rPr>
        <w:t xml:space="preserve"> </w:t>
      </w:r>
      <w:r w:rsidR="00D00BAC" w:rsidRPr="004179FC">
        <w:rPr>
          <w:lang w:val="de-DE"/>
        </w:rPr>
        <w:t>Klassenzimmer</w:t>
      </w:r>
      <w:r w:rsidR="00D00BAC">
        <w:rPr>
          <w:lang w:val="de-DE"/>
        </w:rPr>
        <w:t>. Wenn</w:t>
      </w:r>
      <w:r w:rsidR="00DF2EFA">
        <w:rPr>
          <w:lang w:val="de-DE"/>
        </w:rPr>
        <w:t xml:space="preserve"> mindestens </w:t>
      </w:r>
      <w:r>
        <w:rPr>
          <w:lang w:val="de-DE"/>
        </w:rPr>
        <w:t xml:space="preserve">ein Abstand von </w:t>
      </w:r>
      <w:r w:rsidR="00DF2EFA">
        <w:rPr>
          <w:lang w:val="de-DE"/>
        </w:rPr>
        <w:t>1,5 Meter eingehalten werden kann, ist</w:t>
      </w:r>
      <w:r w:rsidR="00A64915" w:rsidRPr="004179FC">
        <w:rPr>
          <w:lang w:val="de-DE"/>
        </w:rPr>
        <w:t xml:space="preserve"> </w:t>
      </w:r>
      <w:r w:rsidR="00DF2EFA">
        <w:rPr>
          <w:lang w:val="de-DE"/>
        </w:rPr>
        <w:t>während des Unterrichts</w:t>
      </w:r>
      <w:r w:rsidR="00FC036C" w:rsidRPr="004179FC">
        <w:rPr>
          <w:lang w:val="de-DE"/>
        </w:rPr>
        <w:t xml:space="preserve"> kein</w:t>
      </w:r>
      <w:r w:rsidR="00DF2EFA">
        <w:rPr>
          <w:lang w:val="de-DE"/>
        </w:rPr>
        <w:t>e</w:t>
      </w:r>
      <w:r w:rsidR="00FC036C" w:rsidRPr="004179FC">
        <w:rPr>
          <w:lang w:val="de-DE"/>
        </w:rPr>
        <w:t xml:space="preserve"> Mund</w:t>
      </w:r>
      <w:r w:rsidR="00DF2EFA">
        <w:rPr>
          <w:lang w:val="de-DE"/>
        </w:rPr>
        <w:t>-Nasen-Bedeckung</w:t>
      </w:r>
      <w:r w:rsidR="001C34A6" w:rsidRPr="004179FC">
        <w:rPr>
          <w:lang w:val="de-DE"/>
        </w:rPr>
        <w:t xml:space="preserve"> </w:t>
      </w:r>
      <w:r w:rsidR="00DF2EFA">
        <w:rPr>
          <w:lang w:val="de-DE"/>
        </w:rPr>
        <w:t xml:space="preserve">zwingend </w:t>
      </w:r>
      <w:r w:rsidR="00D00BAC">
        <w:rPr>
          <w:lang w:val="de-DE"/>
        </w:rPr>
        <w:t>erforderlich für Klasse 1-5 GS.</w:t>
      </w:r>
    </w:p>
    <w:p w14:paraId="053EB0E7" w14:textId="77777777" w:rsidR="001039D4" w:rsidRPr="001039D4" w:rsidRDefault="001039D4" w:rsidP="001039D4">
      <w:pPr>
        <w:pStyle w:val="ListParagraph"/>
        <w:rPr>
          <w:lang w:val="de-DE"/>
        </w:rPr>
      </w:pPr>
    </w:p>
    <w:p w14:paraId="71668664" w14:textId="5518596A" w:rsidR="001039D4" w:rsidRPr="00C869FE" w:rsidRDefault="00DF08F7" w:rsidP="00E5495A">
      <w:pPr>
        <w:pStyle w:val="ListParagraph"/>
        <w:numPr>
          <w:ilvl w:val="0"/>
          <w:numId w:val="11"/>
        </w:numPr>
        <w:rPr>
          <w:lang w:val="de-DE"/>
        </w:rPr>
      </w:pPr>
      <w:r w:rsidRPr="00C869FE">
        <w:rPr>
          <w:lang w:val="de-DE"/>
        </w:rPr>
        <w:t>Sofern Lehrkräfte und sonstiges Personal ihren Arbeitsplatz</w:t>
      </w:r>
      <w:r w:rsidR="00C869FE" w:rsidRPr="00C869FE">
        <w:rPr>
          <w:lang w:val="de-DE"/>
        </w:rPr>
        <w:t xml:space="preserve"> im Klassenzimmer</w:t>
      </w:r>
      <w:r w:rsidRPr="00C869FE">
        <w:rPr>
          <w:lang w:val="de-DE"/>
        </w:rPr>
        <w:t xml:space="preserve"> verlassen</w:t>
      </w:r>
      <w:r w:rsidR="00C869FE" w:rsidRPr="00C869FE">
        <w:rPr>
          <w:lang w:val="de-DE"/>
        </w:rPr>
        <w:t xml:space="preserve"> (</w:t>
      </w:r>
      <w:r w:rsidRPr="00C869FE">
        <w:rPr>
          <w:lang w:val="de-DE"/>
        </w:rPr>
        <w:t>in besonderes beim Gehen durch die Klasse</w:t>
      </w:r>
      <w:r w:rsidR="00C869FE" w:rsidRPr="00C869FE">
        <w:rPr>
          <w:lang w:val="de-DE"/>
        </w:rPr>
        <w:t>)</w:t>
      </w:r>
      <w:r w:rsidRPr="00C869FE">
        <w:rPr>
          <w:lang w:val="de-DE"/>
        </w:rPr>
        <w:t xml:space="preserve"> während des Unterrichtes ist ein MNB zu tragen.</w:t>
      </w:r>
    </w:p>
    <w:p w14:paraId="4CBA0201" w14:textId="77777777" w:rsidR="00DF08F7" w:rsidRPr="00DF08F7" w:rsidRDefault="00DF08F7" w:rsidP="00DF08F7">
      <w:pPr>
        <w:pStyle w:val="ListParagraph"/>
        <w:rPr>
          <w:color w:val="FF0000"/>
          <w:lang w:val="de-DE"/>
        </w:rPr>
      </w:pPr>
    </w:p>
    <w:p w14:paraId="695A854D" w14:textId="77777777" w:rsidR="00900D8B" w:rsidRPr="004179FC" w:rsidRDefault="00900D8B" w:rsidP="00900D8B">
      <w:pPr>
        <w:pStyle w:val="ListParagraph"/>
        <w:rPr>
          <w:lang w:val="de-DE"/>
        </w:rPr>
      </w:pPr>
    </w:p>
    <w:p w14:paraId="51726EEF" w14:textId="1FE5BA2C" w:rsidR="00900D8B" w:rsidRPr="00C869FE" w:rsidRDefault="00DF6134" w:rsidP="00C869FE">
      <w:pPr>
        <w:rPr>
          <w:lang w:val="de-DE"/>
        </w:rPr>
      </w:pPr>
      <w:r>
        <w:rPr>
          <w:b/>
          <w:bCs/>
          <w:lang w:val="de-DE"/>
        </w:rPr>
        <w:t xml:space="preserve">Regeln zur </w:t>
      </w:r>
      <w:r w:rsidR="00900D8B" w:rsidRPr="00C869FE">
        <w:rPr>
          <w:b/>
          <w:bCs/>
          <w:lang w:val="de-DE"/>
        </w:rPr>
        <w:t xml:space="preserve">Aufhebung von </w:t>
      </w:r>
      <w:r w:rsidR="00F93025" w:rsidRPr="00C869FE">
        <w:rPr>
          <w:b/>
          <w:bCs/>
          <w:lang w:val="de-DE"/>
        </w:rPr>
        <w:t>Mund-Nasen-</w:t>
      </w:r>
      <w:r w:rsidR="008B71FF" w:rsidRPr="00C869FE">
        <w:rPr>
          <w:b/>
          <w:bCs/>
          <w:lang w:val="de-DE"/>
        </w:rPr>
        <w:t>Bedeckung</w:t>
      </w:r>
      <w:r w:rsidR="00FC036C" w:rsidRPr="00C869FE">
        <w:rPr>
          <w:lang w:val="de-DE"/>
        </w:rPr>
        <w:t>:</w:t>
      </w:r>
    </w:p>
    <w:p w14:paraId="797859A1" w14:textId="77777777" w:rsidR="00900D8B" w:rsidRPr="002C239E" w:rsidRDefault="00900D8B" w:rsidP="00900D8B">
      <w:pPr>
        <w:rPr>
          <w:color w:val="FF0000"/>
          <w:lang w:val="de-DE"/>
        </w:rPr>
      </w:pPr>
    </w:p>
    <w:p w14:paraId="524AA53B" w14:textId="4A1DF36C" w:rsidR="002C239E" w:rsidRPr="003F180C" w:rsidRDefault="00900D8B" w:rsidP="002C239E">
      <w:pPr>
        <w:pStyle w:val="ListParagraph"/>
        <w:numPr>
          <w:ilvl w:val="0"/>
          <w:numId w:val="11"/>
        </w:numPr>
        <w:rPr>
          <w:lang w:val="de-DE"/>
        </w:rPr>
      </w:pPr>
      <w:r w:rsidRPr="003F180C">
        <w:rPr>
          <w:lang w:val="de-DE"/>
        </w:rPr>
        <w:t xml:space="preserve">MNB </w:t>
      </w:r>
      <w:r w:rsidR="002C239E" w:rsidRPr="003F180C">
        <w:rPr>
          <w:lang w:val="de-DE"/>
        </w:rPr>
        <w:t>in (</w:t>
      </w:r>
      <w:r w:rsidRPr="003F180C">
        <w:rPr>
          <w:lang w:val="de-DE"/>
        </w:rPr>
        <w:t>ZIP Lock</w:t>
      </w:r>
      <w:r w:rsidR="00A104C7" w:rsidRPr="003F180C">
        <w:rPr>
          <w:lang w:val="de-DE"/>
        </w:rPr>
        <w:t>-</w:t>
      </w:r>
      <w:r w:rsidRPr="003F180C">
        <w:rPr>
          <w:lang w:val="de-DE"/>
        </w:rPr>
        <w:t xml:space="preserve"> oder Stoff- </w:t>
      </w:r>
      <w:r w:rsidR="004C2C7C" w:rsidRPr="003F180C">
        <w:rPr>
          <w:lang w:val="de-DE"/>
        </w:rPr>
        <w:t>Beutel)</w:t>
      </w:r>
      <w:r w:rsidR="00FC036C" w:rsidRPr="003F180C">
        <w:rPr>
          <w:lang w:val="de-DE"/>
        </w:rPr>
        <w:t xml:space="preserve"> </w:t>
      </w:r>
      <w:r w:rsidR="000F6649" w:rsidRPr="003F180C">
        <w:rPr>
          <w:lang w:val="de-DE"/>
        </w:rPr>
        <w:t xml:space="preserve">in der Schultasche </w:t>
      </w:r>
      <w:r w:rsidRPr="003F180C">
        <w:rPr>
          <w:lang w:val="de-DE"/>
        </w:rPr>
        <w:t>lagern.</w:t>
      </w:r>
      <w:r w:rsidR="000F6649" w:rsidRPr="003F180C">
        <w:rPr>
          <w:lang w:val="de-DE"/>
        </w:rPr>
        <w:t xml:space="preserve"> </w:t>
      </w:r>
    </w:p>
    <w:p w14:paraId="333BB1AA" w14:textId="61B3F9DA" w:rsidR="00C869FE" w:rsidRPr="003F180C" w:rsidRDefault="00C869FE" w:rsidP="002C239E">
      <w:pPr>
        <w:pStyle w:val="ListParagraph"/>
        <w:numPr>
          <w:ilvl w:val="0"/>
          <w:numId w:val="11"/>
        </w:numPr>
        <w:rPr>
          <w:lang w:val="de-DE"/>
        </w:rPr>
      </w:pPr>
      <w:r w:rsidRPr="003F180C">
        <w:rPr>
          <w:lang w:val="de-DE"/>
        </w:rPr>
        <w:t xml:space="preserve">In der Mensa sollen die Schüler ihre MNB entweder </w:t>
      </w:r>
      <w:r w:rsidR="003F180C" w:rsidRPr="003F180C">
        <w:rPr>
          <w:lang w:val="de-DE"/>
        </w:rPr>
        <w:t>zusammengefaltet</w:t>
      </w:r>
      <w:r w:rsidRPr="003F180C">
        <w:rPr>
          <w:lang w:val="de-DE"/>
        </w:rPr>
        <w:t xml:space="preserve"> um ihren Oberarm oder an einem Schlüsselbund tragen.</w:t>
      </w:r>
    </w:p>
    <w:p w14:paraId="0E053E89" w14:textId="77777777" w:rsidR="002C239E" w:rsidRPr="003F180C" w:rsidRDefault="002C239E" w:rsidP="002C239E">
      <w:pPr>
        <w:pStyle w:val="ListParagraph"/>
        <w:rPr>
          <w:lang w:val="de-DE"/>
        </w:rPr>
      </w:pPr>
    </w:p>
    <w:p w14:paraId="03D0C09F" w14:textId="77777777" w:rsidR="00C869FE" w:rsidRPr="003F180C" w:rsidRDefault="002C239E" w:rsidP="00160623">
      <w:pPr>
        <w:pStyle w:val="ListParagraph"/>
        <w:numPr>
          <w:ilvl w:val="0"/>
          <w:numId w:val="11"/>
        </w:numPr>
        <w:rPr>
          <w:lang w:val="de-DE"/>
        </w:rPr>
      </w:pPr>
      <w:r w:rsidRPr="003F180C">
        <w:rPr>
          <w:lang w:val="de-DE"/>
        </w:rPr>
        <w:t>Die MNB sollte auf kein Fall mit ungewaschen Hände an die Innenseite, sondern am besten nur an den Bändern berührt werden. Das gilt</w:t>
      </w:r>
      <w:r w:rsidR="00C869FE" w:rsidRPr="003F180C">
        <w:rPr>
          <w:lang w:val="de-DE"/>
        </w:rPr>
        <w:t xml:space="preserve"> vor allem bei</w:t>
      </w:r>
      <w:r w:rsidRPr="003F180C">
        <w:rPr>
          <w:lang w:val="de-DE"/>
        </w:rPr>
        <w:t xml:space="preserve"> einer mehrfachen Anwendung. </w:t>
      </w:r>
    </w:p>
    <w:p w14:paraId="7A7A4DFA" w14:textId="77777777" w:rsidR="00C869FE" w:rsidRPr="003F180C" w:rsidRDefault="00C869FE" w:rsidP="00C869FE">
      <w:pPr>
        <w:pStyle w:val="ListParagraph"/>
        <w:rPr>
          <w:lang w:val="de-DE"/>
        </w:rPr>
      </w:pPr>
    </w:p>
    <w:p w14:paraId="7FBC8EE1" w14:textId="77777777" w:rsidR="00C869FE" w:rsidRPr="003F180C" w:rsidRDefault="002C239E" w:rsidP="00160623">
      <w:pPr>
        <w:pStyle w:val="ListParagraph"/>
        <w:numPr>
          <w:ilvl w:val="0"/>
          <w:numId w:val="11"/>
        </w:numPr>
        <w:rPr>
          <w:lang w:val="de-DE"/>
        </w:rPr>
      </w:pPr>
      <w:r w:rsidRPr="003F180C">
        <w:rPr>
          <w:lang w:val="de-DE"/>
        </w:rPr>
        <w:t xml:space="preserve">Eine mehrfach </w:t>
      </w:r>
      <w:r w:rsidR="00C869FE" w:rsidRPr="003F180C">
        <w:rPr>
          <w:lang w:val="de-DE"/>
        </w:rPr>
        <w:t>v</w:t>
      </w:r>
      <w:r w:rsidRPr="003F180C">
        <w:rPr>
          <w:lang w:val="de-DE"/>
        </w:rPr>
        <w:t xml:space="preserve">erwendbare MNB sollte so häufig wie möglich in der Waschmaschine bei 60°C mit herkömmlichem Voll-Waschmittel gewaschen werden. </w:t>
      </w:r>
    </w:p>
    <w:p w14:paraId="7FC2561B" w14:textId="77777777" w:rsidR="00C869FE" w:rsidRPr="003F180C" w:rsidRDefault="00C869FE" w:rsidP="00C869FE">
      <w:pPr>
        <w:pStyle w:val="ListParagraph"/>
        <w:rPr>
          <w:lang w:val="de-DE"/>
        </w:rPr>
      </w:pPr>
    </w:p>
    <w:p w14:paraId="12FEF648" w14:textId="7DCC1CFB" w:rsidR="00900D8B" w:rsidRPr="003F180C" w:rsidRDefault="002C239E" w:rsidP="00160623">
      <w:pPr>
        <w:pStyle w:val="ListParagraph"/>
        <w:numPr>
          <w:ilvl w:val="0"/>
          <w:numId w:val="11"/>
        </w:numPr>
        <w:rPr>
          <w:lang w:val="de-DE"/>
        </w:rPr>
      </w:pPr>
      <w:r w:rsidRPr="003F180C">
        <w:rPr>
          <w:lang w:val="de-DE"/>
        </w:rPr>
        <w:t>Eine MNB darf mit keiner anderen Person geteilt werden</w:t>
      </w:r>
    </w:p>
    <w:p w14:paraId="5B6CB942" w14:textId="77777777" w:rsidR="00C869FE" w:rsidRPr="00C869FE" w:rsidRDefault="00C869FE" w:rsidP="00C869FE">
      <w:pPr>
        <w:pStyle w:val="ListParagraph"/>
        <w:rPr>
          <w:color w:val="FF0000"/>
          <w:lang w:val="de-DE"/>
        </w:rPr>
      </w:pPr>
    </w:p>
    <w:p w14:paraId="1A80D4B4" w14:textId="187564C3" w:rsidR="00C869FE" w:rsidRDefault="00C869FE" w:rsidP="00C869FE">
      <w:pPr>
        <w:rPr>
          <w:color w:val="FF0000"/>
          <w:lang w:val="de-DE"/>
        </w:rPr>
      </w:pPr>
    </w:p>
    <w:p w14:paraId="6AA74D80" w14:textId="79125A2C" w:rsidR="00C869FE" w:rsidRPr="003F180C" w:rsidRDefault="00C869FE" w:rsidP="00C869FE">
      <w:pPr>
        <w:rPr>
          <w:b/>
          <w:lang w:val="de-DE"/>
        </w:rPr>
      </w:pPr>
      <w:r w:rsidRPr="003F180C">
        <w:rPr>
          <w:b/>
          <w:lang w:val="de-DE"/>
        </w:rPr>
        <w:t>Hygienemaßnahmen im Klassenzimmer</w:t>
      </w:r>
    </w:p>
    <w:p w14:paraId="6CDC7B6A" w14:textId="77777777" w:rsidR="00404FB6" w:rsidRPr="002C239E" w:rsidRDefault="00404FB6" w:rsidP="002C239E">
      <w:pPr>
        <w:rPr>
          <w:lang w:val="de-DE"/>
        </w:rPr>
      </w:pPr>
    </w:p>
    <w:p w14:paraId="7071C06F" w14:textId="69358820" w:rsidR="00D00BAC" w:rsidRPr="003F180C" w:rsidRDefault="00FC036C" w:rsidP="00A16867">
      <w:pPr>
        <w:pStyle w:val="ListParagraph"/>
        <w:numPr>
          <w:ilvl w:val="0"/>
          <w:numId w:val="11"/>
        </w:numPr>
        <w:rPr>
          <w:color w:val="FF0000"/>
          <w:lang w:val="de-DE"/>
        </w:rPr>
      </w:pPr>
      <w:r w:rsidRPr="003F180C">
        <w:rPr>
          <w:lang w:val="de-DE"/>
        </w:rPr>
        <w:t xml:space="preserve">Die </w:t>
      </w:r>
      <w:r w:rsidR="000F6649" w:rsidRPr="003F180C">
        <w:rPr>
          <w:lang w:val="de-DE"/>
        </w:rPr>
        <w:t>Schüle</w:t>
      </w:r>
      <w:r w:rsidRPr="003F180C">
        <w:rPr>
          <w:lang w:val="de-DE"/>
        </w:rPr>
        <w:t>r</w:t>
      </w:r>
      <w:r w:rsidR="003D741C" w:rsidRPr="003F180C">
        <w:rPr>
          <w:lang w:val="de-DE"/>
        </w:rPr>
        <w:t>*</w:t>
      </w:r>
      <w:r w:rsidR="00C40605" w:rsidRPr="003F180C">
        <w:rPr>
          <w:lang w:val="de-DE"/>
        </w:rPr>
        <w:t>innen</w:t>
      </w:r>
      <w:r w:rsidRPr="003F180C">
        <w:rPr>
          <w:lang w:val="de-DE"/>
        </w:rPr>
        <w:t xml:space="preserve"> gehen</w:t>
      </w:r>
      <w:r w:rsidR="00E5495A" w:rsidRPr="003F180C">
        <w:rPr>
          <w:lang w:val="de-DE"/>
        </w:rPr>
        <w:t xml:space="preserve"> zum </w:t>
      </w:r>
      <w:r w:rsidR="000F6649" w:rsidRPr="003F180C">
        <w:rPr>
          <w:lang w:val="de-DE"/>
        </w:rPr>
        <w:t xml:space="preserve">zugewiesenen Tisch, </w:t>
      </w:r>
      <w:r w:rsidRPr="003F180C">
        <w:rPr>
          <w:lang w:val="de-DE"/>
        </w:rPr>
        <w:t xml:space="preserve">hängen ihre </w:t>
      </w:r>
      <w:r w:rsidR="000F6649" w:rsidRPr="003F180C">
        <w:rPr>
          <w:lang w:val="de-DE"/>
        </w:rPr>
        <w:t xml:space="preserve">Jacke </w:t>
      </w:r>
      <w:r w:rsidR="00E5495A" w:rsidRPr="003F180C">
        <w:rPr>
          <w:lang w:val="de-DE"/>
        </w:rPr>
        <w:t xml:space="preserve">über die </w:t>
      </w:r>
      <w:r w:rsidRPr="003F180C">
        <w:rPr>
          <w:lang w:val="de-DE"/>
        </w:rPr>
        <w:t>Stuhl</w:t>
      </w:r>
      <w:r w:rsidR="00E5495A" w:rsidRPr="003F180C">
        <w:rPr>
          <w:lang w:val="de-DE"/>
        </w:rPr>
        <w:t>lehne</w:t>
      </w:r>
      <w:r w:rsidRPr="003F180C">
        <w:rPr>
          <w:lang w:val="de-DE"/>
        </w:rPr>
        <w:t xml:space="preserve">, verstauen die Schultasche unter dem Tisch. Die </w:t>
      </w:r>
      <w:r w:rsidR="000F6649" w:rsidRPr="003F180C">
        <w:rPr>
          <w:lang w:val="de-DE"/>
        </w:rPr>
        <w:t xml:space="preserve">Straßenschuhe werden </w:t>
      </w:r>
      <w:r w:rsidR="00E5495A" w:rsidRPr="003F180C">
        <w:rPr>
          <w:lang w:val="de-DE"/>
        </w:rPr>
        <w:t>anbehalten!</w:t>
      </w:r>
    </w:p>
    <w:p w14:paraId="144BDD1E" w14:textId="77777777" w:rsidR="00D00BAC" w:rsidRPr="00C869FE" w:rsidRDefault="00D00BAC" w:rsidP="00D00BAC">
      <w:pPr>
        <w:pStyle w:val="ListParagraph"/>
        <w:rPr>
          <w:lang w:val="de-DE"/>
        </w:rPr>
      </w:pPr>
    </w:p>
    <w:p w14:paraId="189D67A4" w14:textId="77777777" w:rsidR="00C869FE" w:rsidRPr="00C869FE" w:rsidRDefault="00FC036C" w:rsidP="00404FB6">
      <w:pPr>
        <w:pStyle w:val="ListParagraph"/>
        <w:numPr>
          <w:ilvl w:val="0"/>
          <w:numId w:val="11"/>
        </w:numPr>
        <w:rPr>
          <w:lang w:val="de-DE"/>
        </w:rPr>
      </w:pPr>
      <w:r w:rsidRPr="00C869FE">
        <w:rPr>
          <w:lang w:val="de-DE"/>
        </w:rPr>
        <w:t>Hände werden im Klassenzimmer g</w:t>
      </w:r>
      <w:r w:rsidR="000F6649" w:rsidRPr="00C869FE">
        <w:rPr>
          <w:lang w:val="de-DE"/>
        </w:rPr>
        <w:t>ewaschen</w:t>
      </w:r>
      <w:r w:rsidRPr="00C869FE">
        <w:rPr>
          <w:lang w:val="de-DE"/>
        </w:rPr>
        <w:t xml:space="preserve"> (20 - 30 Sekunde</w:t>
      </w:r>
      <w:r w:rsidR="00404FB6" w:rsidRPr="00C869FE">
        <w:rPr>
          <w:lang w:val="de-DE"/>
        </w:rPr>
        <w:t xml:space="preserve">n = </w:t>
      </w:r>
      <w:r w:rsidR="00A64915" w:rsidRPr="00C869FE">
        <w:rPr>
          <w:lang w:val="de-DE"/>
        </w:rPr>
        <w:t xml:space="preserve">2x Happy Birthday“ </w:t>
      </w:r>
      <w:r w:rsidR="00404FB6" w:rsidRPr="00C869FE">
        <w:rPr>
          <w:lang w:val="de-DE"/>
        </w:rPr>
        <w:t xml:space="preserve">singen) </w:t>
      </w:r>
    </w:p>
    <w:p w14:paraId="4DE872DB" w14:textId="77777777" w:rsidR="00C869FE" w:rsidRPr="00C869FE" w:rsidRDefault="00404FB6" w:rsidP="00C869FE">
      <w:pPr>
        <w:pStyle w:val="ListParagraph"/>
        <w:numPr>
          <w:ilvl w:val="1"/>
          <w:numId w:val="11"/>
        </w:numPr>
        <w:rPr>
          <w:lang w:val="de-DE"/>
        </w:rPr>
      </w:pPr>
      <w:r w:rsidRPr="00C869FE">
        <w:rPr>
          <w:lang w:val="de-DE"/>
        </w:rPr>
        <w:t>bei</w:t>
      </w:r>
      <w:r w:rsidR="00C869FE" w:rsidRPr="00C869FE">
        <w:rPr>
          <w:lang w:val="de-DE"/>
        </w:rPr>
        <w:t>m</w:t>
      </w:r>
      <w:r w:rsidR="00A64915" w:rsidRPr="00C869FE">
        <w:rPr>
          <w:lang w:val="de-DE"/>
        </w:rPr>
        <w:t xml:space="preserve"> Ankunft</w:t>
      </w:r>
      <w:r w:rsidR="00C869FE" w:rsidRPr="00C869FE">
        <w:rPr>
          <w:lang w:val="de-DE"/>
        </w:rPr>
        <w:t xml:space="preserve"> in der Schule</w:t>
      </w:r>
    </w:p>
    <w:p w14:paraId="1D10594C" w14:textId="77777777" w:rsidR="00C869FE" w:rsidRPr="00C869FE" w:rsidRDefault="00C869FE" w:rsidP="00C869FE">
      <w:pPr>
        <w:pStyle w:val="ListParagraph"/>
        <w:numPr>
          <w:ilvl w:val="1"/>
          <w:numId w:val="11"/>
        </w:numPr>
        <w:rPr>
          <w:lang w:val="de-DE"/>
        </w:rPr>
      </w:pPr>
      <w:r w:rsidRPr="00C869FE">
        <w:rPr>
          <w:lang w:val="de-DE"/>
        </w:rPr>
        <w:t>vor jeder Essenspause</w:t>
      </w:r>
    </w:p>
    <w:p w14:paraId="24750188" w14:textId="77777777" w:rsidR="00C869FE" w:rsidRPr="00C869FE" w:rsidRDefault="00A64915" w:rsidP="00C869FE">
      <w:pPr>
        <w:pStyle w:val="ListParagraph"/>
        <w:numPr>
          <w:ilvl w:val="1"/>
          <w:numId w:val="11"/>
        </w:numPr>
        <w:rPr>
          <w:lang w:val="de-DE"/>
        </w:rPr>
      </w:pPr>
      <w:r w:rsidRPr="00C869FE">
        <w:rPr>
          <w:lang w:val="de-DE"/>
        </w:rPr>
        <w:lastRenderedPageBreak/>
        <w:t>nach der Pause</w:t>
      </w:r>
    </w:p>
    <w:p w14:paraId="032D426E" w14:textId="5E062396" w:rsidR="00C869FE" w:rsidRDefault="00C869FE" w:rsidP="00C869FE">
      <w:pPr>
        <w:pStyle w:val="ListParagraph"/>
        <w:numPr>
          <w:ilvl w:val="1"/>
          <w:numId w:val="11"/>
        </w:numPr>
        <w:rPr>
          <w:lang w:val="de-DE"/>
        </w:rPr>
      </w:pPr>
      <w:r w:rsidRPr="00C869FE">
        <w:rPr>
          <w:lang w:val="de-DE"/>
        </w:rPr>
        <w:t>vor und nach einem Raumwechsel (L2, Europäische Stunden, Religion / Moral, Support).</w:t>
      </w:r>
    </w:p>
    <w:p w14:paraId="2C901F90" w14:textId="77777777" w:rsidR="00C869FE" w:rsidRPr="00C869FE" w:rsidRDefault="00C869FE" w:rsidP="00C869FE">
      <w:pPr>
        <w:pStyle w:val="ListParagraph"/>
        <w:ind w:left="1440"/>
        <w:rPr>
          <w:lang w:val="de-DE"/>
        </w:rPr>
      </w:pPr>
    </w:p>
    <w:p w14:paraId="7207C9DD" w14:textId="5332B936" w:rsidR="00052837" w:rsidRDefault="00C869FE" w:rsidP="00F84C75">
      <w:pPr>
        <w:pStyle w:val="ListParagraph"/>
        <w:numPr>
          <w:ilvl w:val="0"/>
          <w:numId w:val="11"/>
        </w:numPr>
        <w:rPr>
          <w:lang w:val="de-DE"/>
        </w:rPr>
      </w:pPr>
      <w:r w:rsidRPr="00C869FE">
        <w:rPr>
          <w:lang w:val="de-DE"/>
        </w:rPr>
        <w:t xml:space="preserve">Die Verwendung </w:t>
      </w:r>
      <w:r w:rsidR="00166203" w:rsidRPr="00C869FE">
        <w:rPr>
          <w:lang w:val="de-DE"/>
        </w:rPr>
        <w:t>von privatem Desinfektionsmittel</w:t>
      </w:r>
      <w:r w:rsidR="00052837" w:rsidRPr="00C869FE">
        <w:rPr>
          <w:lang w:val="de-DE"/>
        </w:rPr>
        <w:t xml:space="preserve"> von den Schülern ist grundsätzlich möglich. Allerdings sollte es zurückhaltend eingesetzt werden.</w:t>
      </w:r>
      <w:r w:rsidRPr="00C869FE">
        <w:rPr>
          <w:lang w:val="de-DE"/>
        </w:rPr>
        <w:t xml:space="preserve"> </w:t>
      </w:r>
      <w:r w:rsidR="00052837" w:rsidRPr="00C869FE">
        <w:rPr>
          <w:lang w:val="de-DE"/>
        </w:rPr>
        <w:t>Das ist KEIN Ersatz zum Hände waschen.</w:t>
      </w:r>
    </w:p>
    <w:p w14:paraId="296C6946" w14:textId="77777777" w:rsidR="003F180C" w:rsidRPr="00C869FE" w:rsidRDefault="003F180C" w:rsidP="003F180C">
      <w:pPr>
        <w:pStyle w:val="ListParagraph"/>
        <w:rPr>
          <w:lang w:val="de-DE"/>
        </w:rPr>
      </w:pPr>
    </w:p>
    <w:p w14:paraId="26E3A739" w14:textId="3F0F5D2D" w:rsidR="008A2AEE" w:rsidRPr="003F180C" w:rsidRDefault="00C869FE" w:rsidP="00C10DDC">
      <w:pPr>
        <w:pStyle w:val="ListParagraph"/>
        <w:numPr>
          <w:ilvl w:val="0"/>
          <w:numId w:val="11"/>
        </w:numPr>
        <w:rPr>
          <w:sz w:val="32"/>
          <w:szCs w:val="32"/>
          <w:lang w:val="de-DE"/>
        </w:rPr>
      </w:pPr>
      <w:r w:rsidRPr="00C869FE">
        <w:rPr>
          <w:lang w:val="de-DE"/>
        </w:rPr>
        <w:t xml:space="preserve">Die </w:t>
      </w:r>
      <w:r w:rsidR="008A2AEE" w:rsidRPr="00C869FE">
        <w:rPr>
          <w:lang w:val="de-DE"/>
        </w:rPr>
        <w:t>Desinfektionsspender im</w:t>
      </w:r>
      <w:r w:rsidR="00AE532D" w:rsidRPr="00C869FE">
        <w:rPr>
          <w:lang w:val="de-DE"/>
        </w:rPr>
        <w:t xml:space="preserve"> </w:t>
      </w:r>
      <w:r w:rsidR="008A2AEE" w:rsidRPr="00C869FE">
        <w:rPr>
          <w:lang w:val="de-DE"/>
        </w:rPr>
        <w:t xml:space="preserve">Flur </w:t>
      </w:r>
      <w:r w:rsidRPr="00C869FE">
        <w:rPr>
          <w:lang w:val="de-DE"/>
        </w:rPr>
        <w:t>sind</w:t>
      </w:r>
      <w:r w:rsidR="008A2AEE" w:rsidRPr="00C869FE">
        <w:rPr>
          <w:lang w:val="de-DE"/>
        </w:rPr>
        <w:t xml:space="preserve"> für </w:t>
      </w:r>
      <w:r w:rsidR="00AE532D" w:rsidRPr="00C869FE">
        <w:rPr>
          <w:lang w:val="de-DE"/>
        </w:rPr>
        <w:t xml:space="preserve">das Personal </w:t>
      </w:r>
      <w:r w:rsidR="008A2AEE" w:rsidRPr="00C869FE">
        <w:rPr>
          <w:lang w:val="de-DE"/>
        </w:rPr>
        <w:t>und</w:t>
      </w:r>
      <w:r w:rsidR="00AE532D" w:rsidRPr="00C869FE">
        <w:rPr>
          <w:lang w:val="de-DE"/>
        </w:rPr>
        <w:t xml:space="preserve"> </w:t>
      </w:r>
      <w:r w:rsidR="008A2AEE" w:rsidRPr="00C869FE">
        <w:rPr>
          <w:lang w:val="de-DE"/>
        </w:rPr>
        <w:t>Besucher</w:t>
      </w:r>
      <w:r w:rsidR="00AE532D" w:rsidRPr="00C869FE">
        <w:rPr>
          <w:lang w:val="de-DE"/>
        </w:rPr>
        <w:t xml:space="preserve"> </w:t>
      </w:r>
      <w:r w:rsidR="008A2AEE" w:rsidRPr="00C869FE">
        <w:rPr>
          <w:lang w:val="de-DE"/>
        </w:rPr>
        <w:t>der</w:t>
      </w:r>
      <w:r w:rsidR="00AE532D" w:rsidRPr="00C869FE">
        <w:rPr>
          <w:lang w:val="de-DE"/>
        </w:rPr>
        <w:t xml:space="preserve">  Schule</w:t>
      </w:r>
      <w:r w:rsidRPr="00C869FE">
        <w:rPr>
          <w:lang w:val="de-DE"/>
        </w:rPr>
        <w:t xml:space="preserve"> gedacht und dürfen nicht von den Schülern benutzt werden.</w:t>
      </w:r>
      <w:r w:rsidR="00AE532D" w:rsidRPr="00C869FE">
        <w:rPr>
          <w:lang w:val="de-DE"/>
        </w:rPr>
        <w:t xml:space="preserve"> </w:t>
      </w:r>
    </w:p>
    <w:p w14:paraId="1411676D" w14:textId="77777777" w:rsidR="003F180C" w:rsidRPr="003F180C" w:rsidRDefault="003F180C" w:rsidP="003F180C">
      <w:pPr>
        <w:pStyle w:val="ListParagraph"/>
        <w:rPr>
          <w:sz w:val="32"/>
          <w:szCs w:val="32"/>
          <w:lang w:val="de-DE"/>
        </w:rPr>
      </w:pPr>
    </w:p>
    <w:p w14:paraId="0D44E96C" w14:textId="38069DCC" w:rsidR="003F180C" w:rsidRDefault="003F180C" w:rsidP="003F180C">
      <w:pPr>
        <w:pStyle w:val="ListParagraph"/>
        <w:numPr>
          <w:ilvl w:val="0"/>
          <w:numId w:val="11"/>
        </w:numPr>
        <w:rPr>
          <w:lang w:val="de-DE"/>
        </w:rPr>
      </w:pPr>
      <w:r>
        <w:rPr>
          <w:lang w:val="de-DE"/>
        </w:rPr>
        <w:t>Die Garderobe wird nicht genützt. Die Jacken werden am Stuhl des</w:t>
      </w:r>
      <w:r w:rsidRPr="0053243F">
        <w:rPr>
          <w:lang w:val="de-DE"/>
        </w:rPr>
        <w:t xml:space="preserve"> Kind</w:t>
      </w:r>
      <w:r>
        <w:rPr>
          <w:lang w:val="de-DE"/>
        </w:rPr>
        <w:t>es gehängt, um Kontakt mit Mitschülern zu vermeiden. Straßenschuhe dürfen</w:t>
      </w:r>
      <w:r w:rsidRPr="0053243F">
        <w:rPr>
          <w:lang w:val="de-DE"/>
        </w:rPr>
        <w:t xml:space="preserve"> in der Klasse getragen werden.</w:t>
      </w:r>
    </w:p>
    <w:p w14:paraId="6AF3E27A" w14:textId="77777777" w:rsidR="003F180C" w:rsidRPr="003F180C" w:rsidRDefault="003F180C" w:rsidP="003F180C">
      <w:pPr>
        <w:pStyle w:val="ListParagraph"/>
        <w:rPr>
          <w:lang w:val="de-DE"/>
        </w:rPr>
      </w:pPr>
    </w:p>
    <w:p w14:paraId="27BB85EA" w14:textId="4AA16204" w:rsidR="003F180C" w:rsidRDefault="003F180C" w:rsidP="003F180C">
      <w:pPr>
        <w:pStyle w:val="ListParagraph"/>
        <w:numPr>
          <w:ilvl w:val="0"/>
          <w:numId w:val="11"/>
        </w:numPr>
        <w:rPr>
          <w:lang w:val="de-DE"/>
        </w:rPr>
      </w:pPr>
      <w:r w:rsidRPr="0053243F">
        <w:rPr>
          <w:lang w:val="de-DE"/>
        </w:rPr>
        <w:t>Bei Regen</w:t>
      </w:r>
      <w:r>
        <w:rPr>
          <w:lang w:val="de-DE"/>
        </w:rPr>
        <w:t>wetter, werden die Stiefel unter den Tisch gestellt. Schüler können dann  in der Schule ihre Sportschuhe tragen.</w:t>
      </w:r>
    </w:p>
    <w:p w14:paraId="4C0B31AC" w14:textId="77777777" w:rsidR="003F180C" w:rsidRPr="003F180C" w:rsidRDefault="003F180C" w:rsidP="003F180C">
      <w:pPr>
        <w:pStyle w:val="ListParagraph"/>
        <w:rPr>
          <w:lang w:val="de-DE"/>
        </w:rPr>
      </w:pPr>
    </w:p>
    <w:p w14:paraId="600D25E4" w14:textId="7BD59854" w:rsidR="003F180C" w:rsidRDefault="003F180C" w:rsidP="003F180C">
      <w:pPr>
        <w:pStyle w:val="ListParagraph"/>
        <w:numPr>
          <w:ilvl w:val="0"/>
          <w:numId w:val="11"/>
        </w:numPr>
        <w:rPr>
          <w:lang w:val="de-DE"/>
        </w:rPr>
      </w:pPr>
      <w:r>
        <w:rPr>
          <w:lang w:val="de-DE"/>
        </w:rPr>
        <w:t xml:space="preserve">Auf die Einhaltung der </w:t>
      </w:r>
      <w:proofErr w:type="spellStart"/>
      <w:r>
        <w:rPr>
          <w:lang w:val="de-DE"/>
        </w:rPr>
        <w:t>Hust</w:t>
      </w:r>
      <w:proofErr w:type="spellEnd"/>
      <w:r w:rsidRPr="0053243F">
        <w:rPr>
          <w:lang w:val="de-DE"/>
        </w:rPr>
        <w:t>- und Niesetikette</w:t>
      </w:r>
      <w:r>
        <w:rPr>
          <w:lang w:val="de-DE"/>
        </w:rPr>
        <w:t xml:space="preserve"> wird hingewiesen:  Husten </w:t>
      </w:r>
      <w:r w:rsidRPr="0053243F">
        <w:rPr>
          <w:lang w:val="de-DE"/>
        </w:rPr>
        <w:t xml:space="preserve">oder Niesen </w:t>
      </w:r>
      <w:r>
        <w:rPr>
          <w:lang w:val="de-DE"/>
        </w:rPr>
        <w:t xml:space="preserve">immer </w:t>
      </w:r>
      <w:r w:rsidRPr="0053243F">
        <w:rPr>
          <w:lang w:val="de-DE"/>
        </w:rPr>
        <w:t xml:space="preserve">in die </w:t>
      </w:r>
      <w:r>
        <w:rPr>
          <w:lang w:val="de-DE"/>
        </w:rPr>
        <w:t xml:space="preserve">gleiche </w:t>
      </w:r>
      <w:r w:rsidRPr="0053243F">
        <w:rPr>
          <w:lang w:val="de-DE"/>
        </w:rPr>
        <w:t>Armbeuge</w:t>
      </w:r>
      <w:r>
        <w:rPr>
          <w:lang w:val="de-DE"/>
        </w:rPr>
        <w:t>.</w:t>
      </w:r>
    </w:p>
    <w:p w14:paraId="1381BC25" w14:textId="77777777" w:rsidR="003F180C" w:rsidRPr="003F180C" w:rsidRDefault="003F180C" w:rsidP="003F180C">
      <w:pPr>
        <w:pStyle w:val="ListParagraph"/>
        <w:rPr>
          <w:lang w:val="de-DE"/>
        </w:rPr>
      </w:pPr>
    </w:p>
    <w:p w14:paraId="73738B65" w14:textId="37C5F6C9" w:rsidR="003F180C" w:rsidRDefault="003F180C" w:rsidP="003F180C">
      <w:pPr>
        <w:pStyle w:val="ListParagraph"/>
        <w:numPr>
          <w:ilvl w:val="0"/>
          <w:numId w:val="11"/>
        </w:numPr>
        <w:rPr>
          <w:lang w:val="de-DE"/>
        </w:rPr>
      </w:pPr>
      <w:r>
        <w:rPr>
          <w:lang w:val="de-DE"/>
        </w:rPr>
        <w:t>Die Schüler*innen werden darauf hingewiesen, Augen, Nase und Mund nicht zu berühren.</w:t>
      </w:r>
    </w:p>
    <w:p w14:paraId="51CC13F4" w14:textId="77777777" w:rsidR="003F180C" w:rsidRPr="003F180C" w:rsidRDefault="003F180C" w:rsidP="003F180C">
      <w:pPr>
        <w:pStyle w:val="ListParagraph"/>
        <w:rPr>
          <w:lang w:val="de-DE"/>
        </w:rPr>
      </w:pPr>
    </w:p>
    <w:p w14:paraId="32B78D4A" w14:textId="105180D5" w:rsidR="003F180C" w:rsidRDefault="003F180C" w:rsidP="003F180C">
      <w:pPr>
        <w:pStyle w:val="ListParagraph"/>
        <w:numPr>
          <w:ilvl w:val="0"/>
          <w:numId w:val="11"/>
        </w:numPr>
        <w:rPr>
          <w:lang w:val="de-DE"/>
        </w:rPr>
      </w:pPr>
      <w:r>
        <w:rPr>
          <w:lang w:val="de-DE"/>
        </w:rPr>
        <w:t>Verzicht auf Körperkontakt</w:t>
      </w:r>
    </w:p>
    <w:p w14:paraId="15856709" w14:textId="77777777" w:rsidR="003F180C" w:rsidRPr="003F180C" w:rsidRDefault="003F180C" w:rsidP="003F180C">
      <w:pPr>
        <w:pStyle w:val="ListParagraph"/>
        <w:rPr>
          <w:lang w:val="de-DE"/>
        </w:rPr>
      </w:pPr>
    </w:p>
    <w:p w14:paraId="7EE0031C" w14:textId="5D6DA602" w:rsidR="003F180C" w:rsidRDefault="003F180C" w:rsidP="003F180C">
      <w:pPr>
        <w:pStyle w:val="ListParagraph"/>
        <w:numPr>
          <w:ilvl w:val="0"/>
          <w:numId w:val="11"/>
        </w:numPr>
        <w:rPr>
          <w:lang w:val="de-DE"/>
        </w:rPr>
      </w:pPr>
      <w:proofErr w:type="gramStart"/>
      <w:r>
        <w:rPr>
          <w:lang w:val="de-DE"/>
        </w:rPr>
        <w:t>So viel wie möglich Abstand halten</w:t>
      </w:r>
      <w:proofErr w:type="gramEnd"/>
      <w:r>
        <w:rPr>
          <w:lang w:val="de-DE"/>
        </w:rPr>
        <w:t xml:space="preserve"> im Klassenzimmer zwischen Schülern untereinander und zwischen Lehrer und Schüler.</w:t>
      </w:r>
    </w:p>
    <w:p w14:paraId="0CFBBBCA" w14:textId="77777777" w:rsidR="003F180C" w:rsidRPr="003F180C" w:rsidRDefault="003F180C" w:rsidP="003F180C">
      <w:pPr>
        <w:pStyle w:val="ListParagraph"/>
        <w:rPr>
          <w:lang w:val="de-DE"/>
        </w:rPr>
      </w:pPr>
    </w:p>
    <w:p w14:paraId="0B92ADE7" w14:textId="3D2CE313" w:rsidR="003F180C" w:rsidRDefault="003F180C" w:rsidP="003F180C">
      <w:pPr>
        <w:pStyle w:val="ListParagraph"/>
        <w:numPr>
          <w:ilvl w:val="0"/>
          <w:numId w:val="11"/>
        </w:numPr>
        <w:rPr>
          <w:lang w:val="de-DE"/>
        </w:rPr>
      </w:pPr>
      <w:r w:rsidRPr="609A8DAA">
        <w:rPr>
          <w:lang w:val="de-DE"/>
        </w:rPr>
        <w:t>Die Schüler</w:t>
      </w:r>
      <w:r>
        <w:rPr>
          <w:lang w:val="de-DE"/>
        </w:rPr>
        <w:t>*innen</w:t>
      </w:r>
      <w:r w:rsidRPr="609A8DAA">
        <w:rPr>
          <w:lang w:val="de-DE"/>
        </w:rPr>
        <w:t xml:space="preserve"> sollen außer Schulbücher, Federmäppchen, Heft, Trinkflaschen</w:t>
      </w:r>
      <w:r>
        <w:rPr>
          <w:lang w:val="de-DE"/>
        </w:rPr>
        <w:t xml:space="preserve"> und </w:t>
      </w:r>
      <w:proofErr w:type="spellStart"/>
      <w:r>
        <w:rPr>
          <w:lang w:val="de-DE"/>
        </w:rPr>
        <w:t>Brotbox</w:t>
      </w:r>
      <w:proofErr w:type="spellEnd"/>
      <w:r>
        <w:rPr>
          <w:lang w:val="de-DE"/>
        </w:rPr>
        <w:t xml:space="preserve">  keine </w:t>
      </w:r>
      <w:r w:rsidRPr="609A8DAA">
        <w:rPr>
          <w:lang w:val="de-DE"/>
        </w:rPr>
        <w:t xml:space="preserve"> weiteren Gegenstände zur Schule mitbringen.</w:t>
      </w:r>
    </w:p>
    <w:p w14:paraId="4C7A5711" w14:textId="77777777" w:rsidR="003F180C" w:rsidRPr="003F180C" w:rsidRDefault="003F180C" w:rsidP="003F180C">
      <w:pPr>
        <w:pStyle w:val="ListParagraph"/>
        <w:rPr>
          <w:lang w:val="de-DE"/>
        </w:rPr>
      </w:pPr>
    </w:p>
    <w:p w14:paraId="729FE898" w14:textId="19F7639B" w:rsidR="003F180C" w:rsidRDefault="003F180C" w:rsidP="003F180C">
      <w:pPr>
        <w:pStyle w:val="ListParagraph"/>
        <w:numPr>
          <w:ilvl w:val="0"/>
          <w:numId w:val="11"/>
        </w:numPr>
        <w:rPr>
          <w:lang w:val="de-DE"/>
        </w:rPr>
      </w:pPr>
      <w:r w:rsidRPr="003F180C">
        <w:rPr>
          <w:lang w:val="de-DE"/>
        </w:rPr>
        <w:t>Intensive Lüf</w:t>
      </w:r>
      <w:r>
        <w:rPr>
          <w:lang w:val="de-DE"/>
        </w:rPr>
        <w:t xml:space="preserve">tung: Nach jeder Unterrichtsstunde (45 min) wird das Klassenzimmer </w:t>
      </w:r>
      <w:r w:rsidRPr="003F180C">
        <w:rPr>
          <w:lang w:val="de-DE"/>
        </w:rPr>
        <w:t>5</w:t>
      </w:r>
      <w:r>
        <w:rPr>
          <w:lang w:val="de-DE"/>
        </w:rPr>
        <w:t xml:space="preserve"> </w:t>
      </w:r>
      <w:r w:rsidRPr="003F180C">
        <w:rPr>
          <w:lang w:val="de-DE"/>
        </w:rPr>
        <w:t>Minuten</w:t>
      </w:r>
      <w:r>
        <w:rPr>
          <w:lang w:val="de-DE"/>
        </w:rPr>
        <w:t xml:space="preserve"> durchgelüftet</w:t>
      </w:r>
      <w:r w:rsidR="00166203">
        <w:rPr>
          <w:lang w:val="de-DE"/>
        </w:rPr>
        <w:t>. (</w:t>
      </w:r>
      <w:r>
        <w:rPr>
          <w:lang w:val="de-DE"/>
        </w:rPr>
        <w:t xml:space="preserve">Lüftung mit vollständig </w:t>
      </w:r>
      <w:r w:rsidR="00166203">
        <w:rPr>
          <w:lang w:val="de-DE"/>
        </w:rPr>
        <w:t>geöffneten Fenstern</w:t>
      </w:r>
      <w:r>
        <w:rPr>
          <w:lang w:val="de-DE"/>
        </w:rPr>
        <w:t>. Ei</w:t>
      </w:r>
      <w:r w:rsidRPr="003F180C">
        <w:rPr>
          <w:lang w:val="de-DE"/>
        </w:rPr>
        <w:t>ne Kipplüftung ist weitgehend wirkungslos, weil durch sie kaum Luft</w:t>
      </w:r>
      <w:r>
        <w:rPr>
          <w:lang w:val="de-DE"/>
        </w:rPr>
        <w:t>ausgetauscht wird)</w:t>
      </w:r>
    </w:p>
    <w:p w14:paraId="3103576A" w14:textId="77777777" w:rsidR="00DF6134" w:rsidRPr="00DF6134" w:rsidRDefault="00DF6134" w:rsidP="00DF6134">
      <w:pPr>
        <w:pStyle w:val="ListParagraph"/>
        <w:rPr>
          <w:lang w:val="de-DE"/>
        </w:rPr>
      </w:pPr>
    </w:p>
    <w:p w14:paraId="42FAF7DB" w14:textId="75423302" w:rsidR="00DF6134" w:rsidRDefault="00DF6134" w:rsidP="003F180C">
      <w:pPr>
        <w:pStyle w:val="ListParagraph"/>
        <w:numPr>
          <w:ilvl w:val="0"/>
          <w:numId w:val="11"/>
        </w:numPr>
        <w:rPr>
          <w:lang w:val="de-DE"/>
        </w:rPr>
      </w:pPr>
      <w:r>
        <w:rPr>
          <w:lang w:val="de-DE"/>
        </w:rPr>
        <w:t xml:space="preserve">Ein Geburtstagskind darf nur Nahrungsmittel verteilen, die einzeln und maschinell verpackt sind. </w:t>
      </w:r>
    </w:p>
    <w:p w14:paraId="1115C77D" w14:textId="3C04C8BF" w:rsidR="00DF6134" w:rsidRDefault="00DF6134">
      <w:pPr>
        <w:rPr>
          <w:lang w:val="de-DE"/>
        </w:rPr>
      </w:pPr>
      <w:r>
        <w:rPr>
          <w:lang w:val="de-DE"/>
        </w:rPr>
        <w:br w:type="page"/>
      </w:r>
    </w:p>
    <w:p w14:paraId="5041BE51" w14:textId="18664F4E" w:rsidR="003F180C" w:rsidRDefault="003F180C" w:rsidP="003F180C">
      <w:pPr>
        <w:rPr>
          <w:lang w:val="de-DE"/>
        </w:rPr>
      </w:pPr>
    </w:p>
    <w:p w14:paraId="67B06524" w14:textId="759C5414" w:rsidR="008A2AEE" w:rsidRPr="003F180C" w:rsidRDefault="003F180C" w:rsidP="00404FB6">
      <w:pPr>
        <w:rPr>
          <w:b/>
          <w:color w:val="FF0000"/>
          <w:lang w:val="de-DE"/>
        </w:rPr>
      </w:pPr>
      <w:r w:rsidRPr="003F180C">
        <w:rPr>
          <w:b/>
          <w:lang w:val="de-DE"/>
        </w:rPr>
        <w:t>Regeln außerhalb des Klassenzimmers</w:t>
      </w:r>
    </w:p>
    <w:p w14:paraId="53A2918D" w14:textId="77777777" w:rsidR="00404FB6" w:rsidRPr="00404FB6" w:rsidRDefault="00404FB6" w:rsidP="00404FB6">
      <w:pPr>
        <w:rPr>
          <w:lang w:val="de-DE"/>
        </w:rPr>
      </w:pPr>
    </w:p>
    <w:p w14:paraId="43342475" w14:textId="77777777" w:rsidR="000F6649" w:rsidRPr="0053243F" w:rsidRDefault="00FC036C" w:rsidP="00A911FD">
      <w:pPr>
        <w:pStyle w:val="ListParagraph"/>
        <w:numPr>
          <w:ilvl w:val="0"/>
          <w:numId w:val="11"/>
        </w:numPr>
        <w:rPr>
          <w:lang w:val="de-DE"/>
        </w:rPr>
      </w:pPr>
      <w:r>
        <w:rPr>
          <w:lang w:val="de-DE"/>
        </w:rPr>
        <w:t>In den</w:t>
      </w:r>
      <w:r w:rsidR="000F6649" w:rsidRPr="0053243F">
        <w:rPr>
          <w:lang w:val="de-DE"/>
        </w:rPr>
        <w:t xml:space="preserve"> Treppenhäuser</w:t>
      </w:r>
      <w:r>
        <w:rPr>
          <w:lang w:val="de-DE"/>
        </w:rPr>
        <w:t xml:space="preserve">n wird ein Abstand von </w:t>
      </w:r>
      <w:r w:rsidR="000F6649" w:rsidRPr="00FC036C">
        <w:rPr>
          <w:b/>
          <w:lang w:val="de-DE"/>
        </w:rPr>
        <w:t xml:space="preserve">5 </w:t>
      </w:r>
      <w:r w:rsidRPr="00FC036C">
        <w:rPr>
          <w:b/>
          <w:lang w:val="de-DE"/>
        </w:rPr>
        <w:t xml:space="preserve">Stufen bis zur nächsten Person </w:t>
      </w:r>
      <w:r w:rsidRPr="0088566E">
        <w:rPr>
          <w:lang w:val="de-DE"/>
        </w:rPr>
        <w:t>eingehalten.</w:t>
      </w:r>
    </w:p>
    <w:p w14:paraId="2903692B" w14:textId="486B83CB" w:rsidR="003E1A4D" w:rsidRDefault="00A64915" w:rsidP="00404FB6">
      <w:pPr>
        <w:pStyle w:val="ListParagraph"/>
        <w:numPr>
          <w:ilvl w:val="0"/>
          <w:numId w:val="11"/>
        </w:numPr>
        <w:rPr>
          <w:lang w:val="de-DE"/>
        </w:rPr>
      </w:pPr>
      <w:r>
        <w:rPr>
          <w:lang w:val="de-DE"/>
        </w:rPr>
        <w:t>M</w:t>
      </w:r>
      <w:r w:rsidR="002C239E">
        <w:rPr>
          <w:lang w:val="de-DE"/>
        </w:rPr>
        <w:t>NB</w:t>
      </w:r>
      <w:r w:rsidR="00010D78">
        <w:rPr>
          <w:lang w:val="de-DE"/>
        </w:rPr>
        <w:t xml:space="preserve"> wird in den</w:t>
      </w:r>
      <w:r w:rsidR="000F6649" w:rsidRPr="0053243F">
        <w:rPr>
          <w:lang w:val="de-DE"/>
        </w:rPr>
        <w:t xml:space="preserve"> Gänge</w:t>
      </w:r>
      <w:r w:rsidR="00010D78">
        <w:rPr>
          <w:lang w:val="de-DE"/>
        </w:rPr>
        <w:t>n</w:t>
      </w:r>
      <w:r w:rsidR="003F180C">
        <w:rPr>
          <w:lang w:val="de-DE"/>
        </w:rPr>
        <w:t xml:space="preserve">, </w:t>
      </w:r>
      <w:r w:rsidR="00010D78">
        <w:rPr>
          <w:lang w:val="de-DE"/>
        </w:rPr>
        <w:t>bei</w:t>
      </w:r>
      <w:r w:rsidR="003F180C">
        <w:rPr>
          <w:lang w:val="de-DE"/>
        </w:rPr>
        <w:t>m</w:t>
      </w:r>
      <w:r w:rsidR="00010D78">
        <w:rPr>
          <w:lang w:val="de-DE"/>
        </w:rPr>
        <w:t xml:space="preserve"> Toilettengang </w:t>
      </w:r>
      <w:r w:rsidR="003F180C">
        <w:rPr>
          <w:lang w:val="de-DE"/>
        </w:rPr>
        <w:t xml:space="preserve">und auf dem Schulgelände </w:t>
      </w:r>
      <w:r w:rsidR="00404FB6">
        <w:rPr>
          <w:lang w:val="de-DE"/>
        </w:rPr>
        <w:t>getragen (</w:t>
      </w:r>
      <w:r w:rsidR="00010D78">
        <w:rPr>
          <w:lang w:val="de-DE"/>
        </w:rPr>
        <w:t>Schüler</w:t>
      </w:r>
      <w:r w:rsidR="003D741C">
        <w:rPr>
          <w:lang w:val="de-DE"/>
        </w:rPr>
        <w:t>*</w:t>
      </w:r>
      <w:r w:rsidR="00597F66">
        <w:rPr>
          <w:lang w:val="de-DE"/>
        </w:rPr>
        <w:t>innen</w:t>
      </w:r>
      <w:r w:rsidR="00010D78">
        <w:rPr>
          <w:lang w:val="de-DE"/>
        </w:rPr>
        <w:t xml:space="preserve"> und Mitarbeiter der ESM</w:t>
      </w:r>
      <w:r w:rsidR="000D640F">
        <w:rPr>
          <w:lang w:val="de-DE"/>
        </w:rPr>
        <w:t>).</w:t>
      </w:r>
    </w:p>
    <w:p w14:paraId="334E25DC" w14:textId="77777777" w:rsidR="003E1A4D" w:rsidRDefault="003E1A4D" w:rsidP="003F180C">
      <w:pPr>
        <w:pStyle w:val="ListParagraph"/>
        <w:rPr>
          <w:lang w:val="de-DE"/>
        </w:rPr>
      </w:pPr>
    </w:p>
    <w:p w14:paraId="23B9215D" w14:textId="77777777" w:rsidR="003F180C" w:rsidRDefault="003E1A4D" w:rsidP="00957978">
      <w:pPr>
        <w:pStyle w:val="ListParagraph"/>
        <w:numPr>
          <w:ilvl w:val="0"/>
          <w:numId w:val="11"/>
        </w:numPr>
        <w:rPr>
          <w:lang w:val="de-DE"/>
        </w:rPr>
      </w:pPr>
      <w:r w:rsidRPr="003F180C">
        <w:rPr>
          <w:lang w:val="de-DE"/>
        </w:rPr>
        <w:t>Die Schüler*innen gehen einzeln zur Toilette</w:t>
      </w:r>
      <w:r w:rsidR="003F180C" w:rsidRPr="003F180C">
        <w:rPr>
          <w:lang w:val="de-DE"/>
        </w:rPr>
        <w:t>.</w:t>
      </w:r>
    </w:p>
    <w:p w14:paraId="1041BF36" w14:textId="77777777" w:rsidR="003F180C" w:rsidRPr="003F180C" w:rsidRDefault="003F180C" w:rsidP="003F180C">
      <w:pPr>
        <w:pStyle w:val="ListParagraph"/>
        <w:rPr>
          <w:lang w:val="de-DE"/>
        </w:rPr>
      </w:pPr>
    </w:p>
    <w:p w14:paraId="6B66C71C" w14:textId="77777777" w:rsidR="003F180C" w:rsidRPr="003F180C" w:rsidRDefault="003F180C" w:rsidP="003F180C">
      <w:pPr>
        <w:rPr>
          <w:b/>
          <w:lang w:val="de-DE"/>
        </w:rPr>
      </w:pPr>
      <w:r w:rsidRPr="003F180C">
        <w:rPr>
          <w:b/>
          <w:lang w:val="de-DE"/>
        </w:rPr>
        <w:t>Regeln bezüglich Materialnutzung</w:t>
      </w:r>
    </w:p>
    <w:p w14:paraId="19E80171" w14:textId="741DA366" w:rsidR="003F180C" w:rsidRPr="003F180C" w:rsidRDefault="003F180C" w:rsidP="007B6776">
      <w:pPr>
        <w:pStyle w:val="ListParagraph"/>
        <w:numPr>
          <w:ilvl w:val="0"/>
          <w:numId w:val="11"/>
        </w:numPr>
        <w:rPr>
          <w:lang w:val="de-DE"/>
        </w:rPr>
      </w:pPr>
      <w:r w:rsidRPr="003F180C">
        <w:rPr>
          <w:lang w:val="de-DE"/>
        </w:rPr>
        <w:t xml:space="preserve">Die gemeinsame Nutzung von Gegenständen sollte möglichst vermieden werden (kein Austausch von Arbeitsmitteln, Stiften, Linealen o. Ä.). </w:t>
      </w:r>
    </w:p>
    <w:p w14:paraId="7D977E34" w14:textId="77777777" w:rsidR="003F180C" w:rsidRPr="003F180C" w:rsidRDefault="003F180C" w:rsidP="003F180C">
      <w:pPr>
        <w:pStyle w:val="ListParagraph"/>
        <w:rPr>
          <w:lang w:val="de-DE"/>
        </w:rPr>
      </w:pPr>
    </w:p>
    <w:p w14:paraId="23E6C8C1" w14:textId="166B67AF" w:rsidR="003F180C" w:rsidRPr="003F180C" w:rsidRDefault="003F180C" w:rsidP="003F180C">
      <w:pPr>
        <w:pStyle w:val="ListParagraph"/>
        <w:numPr>
          <w:ilvl w:val="0"/>
          <w:numId w:val="11"/>
        </w:numPr>
        <w:rPr>
          <w:lang w:val="de-DE"/>
        </w:rPr>
      </w:pPr>
      <w:r w:rsidRPr="003F180C">
        <w:rPr>
          <w:lang w:val="de-DE"/>
        </w:rPr>
        <w:t>Sollte in bestimmten Situationen aus pädagogisch-didaktischen Gründen eine gemeinsame Nutzung von Gegenständen unvermeidbar sein, so muss zu Beginn und am Ende der Aktivität ein gründliches Händewaschen erfolgen.</w:t>
      </w:r>
    </w:p>
    <w:p w14:paraId="67B06C3A" w14:textId="77777777" w:rsidR="003F180C" w:rsidRPr="003F180C" w:rsidRDefault="003F180C" w:rsidP="003F180C">
      <w:pPr>
        <w:pStyle w:val="ListParagraph"/>
        <w:rPr>
          <w:lang w:val="de-DE"/>
        </w:rPr>
      </w:pPr>
    </w:p>
    <w:p w14:paraId="6833AA50" w14:textId="77777777" w:rsidR="003F180C" w:rsidRPr="003F180C" w:rsidRDefault="003F180C" w:rsidP="003F180C">
      <w:pPr>
        <w:pStyle w:val="ListParagraph"/>
        <w:numPr>
          <w:ilvl w:val="0"/>
          <w:numId w:val="11"/>
        </w:numPr>
        <w:rPr>
          <w:lang w:val="de-DE"/>
        </w:rPr>
      </w:pPr>
      <w:r w:rsidRPr="003F180C">
        <w:rPr>
          <w:lang w:val="de-DE"/>
        </w:rPr>
        <w:t xml:space="preserve">Bei der Benutzung von Computerräumen und Fachräume sowie bei der Nutzung von Klassensätzen von Büchern / Tablets sollen die Geräte (insbesondere Tastatur und Maus) grundsätzlich nach jeder Benutzung gereinigt werden. </w:t>
      </w:r>
    </w:p>
    <w:p w14:paraId="2119BD18" w14:textId="77777777" w:rsidR="003F180C" w:rsidRPr="003F180C" w:rsidRDefault="003F180C" w:rsidP="003F180C">
      <w:pPr>
        <w:pStyle w:val="ListParagraph"/>
        <w:rPr>
          <w:lang w:val="de-DE"/>
        </w:rPr>
      </w:pPr>
    </w:p>
    <w:p w14:paraId="06BD77DD" w14:textId="154BAD82" w:rsidR="003F180C" w:rsidRDefault="003F180C" w:rsidP="003F180C">
      <w:pPr>
        <w:pStyle w:val="ListParagraph"/>
        <w:numPr>
          <w:ilvl w:val="0"/>
          <w:numId w:val="11"/>
        </w:numPr>
        <w:rPr>
          <w:lang w:val="de-DE"/>
        </w:rPr>
      </w:pPr>
      <w:r w:rsidRPr="003F180C">
        <w:rPr>
          <w:lang w:val="de-DE"/>
        </w:rPr>
        <w:t xml:space="preserve">Soweit dies aufgrund der Besonderheiten der Geräte o.Ä. nicht möglich ist, müssen vor und nach der Benutzung die Hände gründlich mit Seife gewaschen werden und die Benützer sollen darauf hingewiesen werden, dass in diesem Fall insbesondere die Vorgaben zur persönlichen Hygiene (kein Kontakt mit Augen, Nase, Mund) eingehalten werden. </w:t>
      </w:r>
    </w:p>
    <w:p w14:paraId="6A8AAB20" w14:textId="77777777" w:rsidR="003F180C" w:rsidRPr="003F180C" w:rsidRDefault="003F180C" w:rsidP="003F180C">
      <w:pPr>
        <w:pStyle w:val="ListParagraph"/>
        <w:rPr>
          <w:lang w:val="de-DE"/>
        </w:rPr>
      </w:pPr>
    </w:p>
    <w:p w14:paraId="134C2095" w14:textId="65F5F7D3" w:rsidR="003F180C" w:rsidRPr="003F180C" w:rsidRDefault="003F180C" w:rsidP="003F180C">
      <w:pPr>
        <w:rPr>
          <w:b/>
          <w:lang w:val="de-DE"/>
        </w:rPr>
      </w:pPr>
      <w:r w:rsidRPr="003F180C">
        <w:rPr>
          <w:b/>
          <w:lang w:val="de-DE"/>
        </w:rPr>
        <w:t>Regeln bezüglich Spor</w:t>
      </w:r>
      <w:r w:rsidR="004878C2">
        <w:rPr>
          <w:b/>
          <w:lang w:val="de-DE"/>
        </w:rPr>
        <w:t>t- und Musik</w:t>
      </w:r>
      <w:r w:rsidRPr="003F180C">
        <w:rPr>
          <w:b/>
          <w:lang w:val="de-DE"/>
        </w:rPr>
        <w:t>unterricht</w:t>
      </w:r>
    </w:p>
    <w:p w14:paraId="79BF6017" w14:textId="026005A3" w:rsidR="003F180C" w:rsidRPr="004878C2" w:rsidRDefault="003F180C" w:rsidP="003F180C">
      <w:pPr>
        <w:autoSpaceDE w:val="0"/>
        <w:autoSpaceDN w:val="0"/>
        <w:adjustRightInd w:val="0"/>
        <w:rPr>
          <w:rFonts w:cs="Helvetica"/>
          <w:lang w:val="de-DE"/>
        </w:rPr>
      </w:pPr>
      <w:r w:rsidRPr="004878C2">
        <w:rPr>
          <w:rFonts w:cs="Helvetica"/>
          <w:lang w:val="de-DE"/>
        </w:rPr>
        <w:t>Sport- und Musikunterrichtangebote können unter Beachtung der Auflagen des Infektionsschutzes und der Hygieneregeln grundsätzlich stattfinden.</w:t>
      </w:r>
    </w:p>
    <w:p w14:paraId="3DD65854" w14:textId="77777777" w:rsidR="003F180C" w:rsidRPr="004878C2" w:rsidRDefault="003F180C" w:rsidP="003F180C">
      <w:pPr>
        <w:autoSpaceDE w:val="0"/>
        <w:autoSpaceDN w:val="0"/>
        <w:adjustRightInd w:val="0"/>
        <w:rPr>
          <w:rFonts w:cs="Helvetica"/>
          <w:color w:val="FF0000"/>
          <w:lang w:val="de-DE"/>
        </w:rPr>
      </w:pPr>
    </w:p>
    <w:p w14:paraId="63075FA9" w14:textId="77777777" w:rsidR="003F180C" w:rsidRPr="004878C2" w:rsidRDefault="003F180C" w:rsidP="003F180C">
      <w:pPr>
        <w:autoSpaceDE w:val="0"/>
        <w:autoSpaceDN w:val="0"/>
        <w:adjustRightInd w:val="0"/>
        <w:rPr>
          <w:rFonts w:cs="Helvetica-Bold"/>
          <w:b/>
          <w:bCs/>
          <w:lang w:val="de-DE"/>
        </w:rPr>
      </w:pPr>
      <w:r w:rsidRPr="004878C2">
        <w:rPr>
          <w:rFonts w:cs="Helvetica-Bold"/>
          <w:b/>
          <w:bCs/>
          <w:lang w:val="de-DE"/>
        </w:rPr>
        <w:t>a) Sportunterricht</w:t>
      </w:r>
    </w:p>
    <w:p w14:paraId="2CEDCBBC" w14:textId="0B172599" w:rsidR="003F180C" w:rsidRPr="004878C2" w:rsidRDefault="003F180C" w:rsidP="003F180C">
      <w:pPr>
        <w:autoSpaceDE w:val="0"/>
        <w:autoSpaceDN w:val="0"/>
        <w:adjustRightInd w:val="0"/>
        <w:rPr>
          <w:rFonts w:cs="Helvetica"/>
          <w:lang w:val="de-DE"/>
        </w:rPr>
      </w:pPr>
      <w:r w:rsidRPr="004878C2">
        <w:rPr>
          <w:rFonts w:cs="Helvetica"/>
          <w:lang w:val="de-DE"/>
        </w:rPr>
        <w:t>Sportunterricht und weitere schulische Sport- und Bewegungsangebote (z. B. Sport</w:t>
      </w:r>
      <w:r w:rsidR="004878C2" w:rsidRPr="004878C2">
        <w:rPr>
          <w:rFonts w:cs="Helvetica"/>
          <w:lang w:val="de-DE"/>
        </w:rPr>
        <w:t xml:space="preserve"> </w:t>
      </w:r>
      <w:r w:rsidRPr="004878C2">
        <w:rPr>
          <w:rFonts w:cs="Helvetica"/>
          <w:lang w:val="de-DE"/>
        </w:rPr>
        <w:t>und</w:t>
      </w:r>
    </w:p>
    <w:p w14:paraId="39ADB002" w14:textId="77777777" w:rsidR="003F180C" w:rsidRPr="004878C2" w:rsidRDefault="003F180C" w:rsidP="003F180C">
      <w:pPr>
        <w:autoSpaceDE w:val="0"/>
        <w:autoSpaceDN w:val="0"/>
        <w:adjustRightInd w:val="0"/>
        <w:rPr>
          <w:rFonts w:cs="Helvetica"/>
          <w:lang w:val="de-DE"/>
        </w:rPr>
      </w:pPr>
      <w:r w:rsidRPr="004878C2">
        <w:rPr>
          <w:rFonts w:cs="Helvetica"/>
          <w:lang w:val="de-DE"/>
        </w:rPr>
        <w:t>Bewegungsangebote im Rahmen der schulischen Ganztagsangebote und der</w:t>
      </w:r>
    </w:p>
    <w:p w14:paraId="27F354A8" w14:textId="77777777" w:rsidR="004878C2" w:rsidRPr="004878C2" w:rsidRDefault="003F180C" w:rsidP="003F180C">
      <w:pPr>
        <w:autoSpaceDE w:val="0"/>
        <w:autoSpaceDN w:val="0"/>
        <w:adjustRightInd w:val="0"/>
        <w:rPr>
          <w:rFonts w:cs="Helvetica"/>
          <w:lang w:val="de-DE"/>
        </w:rPr>
      </w:pPr>
      <w:r w:rsidRPr="004878C2">
        <w:rPr>
          <w:rFonts w:cs="Helvetica"/>
          <w:lang w:val="de-DE"/>
        </w:rPr>
        <w:t xml:space="preserve">Mittagsbetreuung) können durchgeführt werden. </w:t>
      </w:r>
    </w:p>
    <w:p w14:paraId="49BFF808" w14:textId="77777777" w:rsidR="004878C2" w:rsidRPr="004878C2" w:rsidRDefault="004878C2" w:rsidP="003F180C">
      <w:pPr>
        <w:autoSpaceDE w:val="0"/>
        <w:autoSpaceDN w:val="0"/>
        <w:adjustRightInd w:val="0"/>
        <w:rPr>
          <w:rFonts w:cs="Helvetica"/>
          <w:lang w:val="de-DE"/>
        </w:rPr>
      </w:pPr>
    </w:p>
    <w:p w14:paraId="365E141B" w14:textId="1FF8A9E7" w:rsidR="003F180C" w:rsidRPr="004878C2" w:rsidRDefault="003F180C" w:rsidP="003F180C">
      <w:pPr>
        <w:autoSpaceDE w:val="0"/>
        <w:autoSpaceDN w:val="0"/>
        <w:adjustRightInd w:val="0"/>
        <w:rPr>
          <w:rFonts w:cs="Helvetica"/>
          <w:lang w:val="de-DE"/>
        </w:rPr>
      </w:pPr>
      <w:r w:rsidRPr="004878C2">
        <w:rPr>
          <w:rFonts w:cs="Helvetica"/>
          <w:lang w:val="de-DE"/>
        </w:rPr>
        <w:t>Wie im Vereinssport unterliegen sie</w:t>
      </w:r>
      <w:r w:rsidR="004878C2" w:rsidRPr="004878C2">
        <w:rPr>
          <w:rFonts w:cs="Helvetica"/>
          <w:lang w:val="de-DE"/>
        </w:rPr>
        <w:t xml:space="preserve"> </w:t>
      </w:r>
      <w:r w:rsidRPr="004878C2">
        <w:rPr>
          <w:rFonts w:cs="Helvetica"/>
          <w:lang w:val="de-DE"/>
        </w:rPr>
        <w:t>den Bestimmungen der jeweils geltenden Bayerischen Infektionsschutzmaßnahmenverordnung,</w:t>
      </w:r>
      <w:r w:rsidR="004878C2" w:rsidRPr="004878C2">
        <w:rPr>
          <w:rFonts w:cs="Helvetica"/>
          <w:lang w:val="de-DE"/>
        </w:rPr>
        <w:t xml:space="preserve"> </w:t>
      </w:r>
      <w:r w:rsidRPr="004878C2">
        <w:rPr>
          <w:rFonts w:cs="Helvetica"/>
          <w:lang w:val="de-DE"/>
        </w:rPr>
        <w:t>derzeit insbesondere:</w:t>
      </w:r>
    </w:p>
    <w:p w14:paraId="219ABD84" w14:textId="77777777" w:rsidR="004878C2" w:rsidRPr="004878C2" w:rsidRDefault="004878C2" w:rsidP="003F180C">
      <w:pPr>
        <w:autoSpaceDE w:val="0"/>
        <w:autoSpaceDN w:val="0"/>
        <w:adjustRightInd w:val="0"/>
        <w:rPr>
          <w:rFonts w:cs="Helvetica"/>
          <w:lang w:val="de-DE"/>
        </w:rPr>
      </w:pPr>
    </w:p>
    <w:p w14:paraId="52361737" w14:textId="080DFD1D" w:rsidR="003F180C" w:rsidRPr="004878C2" w:rsidRDefault="003F180C" w:rsidP="004878C2">
      <w:pPr>
        <w:pStyle w:val="ListParagraph"/>
        <w:numPr>
          <w:ilvl w:val="0"/>
          <w:numId w:val="17"/>
        </w:numPr>
        <w:autoSpaceDE w:val="0"/>
        <w:autoSpaceDN w:val="0"/>
        <w:adjustRightInd w:val="0"/>
        <w:rPr>
          <w:rFonts w:cs="Helvetica"/>
          <w:lang w:val="de-DE"/>
        </w:rPr>
      </w:pPr>
      <w:r w:rsidRPr="004878C2">
        <w:rPr>
          <w:rFonts w:cs="Helvetica"/>
          <w:lang w:val="de-DE"/>
        </w:rPr>
        <w:t>Sportausübung mit Körperkontakt in festen Trainingsgruppen ist wieder zugelassen.</w:t>
      </w:r>
    </w:p>
    <w:p w14:paraId="011AACE2" w14:textId="77777777" w:rsidR="004878C2" w:rsidRPr="004878C2" w:rsidRDefault="004878C2" w:rsidP="00B426E0">
      <w:pPr>
        <w:pStyle w:val="ListParagraph"/>
        <w:numPr>
          <w:ilvl w:val="0"/>
          <w:numId w:val="17"/>
        </w:numPr>
        <w:autoSpaceDE w:val="0"/>
        <w:autoSpaceDN w:val="0"/>
        <w:adjustRightInd w:val="0"/>
        <w:rPr>
          <w:rFonts w:cs="Helvetica"/>
          <w:lang w:val="de-DE"/>
        </w:rPr>
      </w:pPr>
      <w:r w:rsidRPr="004878C2">
        <w:rPr>
          <w:rFonts w:cs="Helvetica"/>
          <w:lang w:val="de-DE"/>
        </w:rPr>
        <w:lastRenderedPageBreak/>
        <w:t>I</w:t>
      </w:r>
      <w:r w:rsidR="003F180C" w:rsidRPr="004878C2">
        <w:rPr>
          <w:rFonts w:cs="Helvetica"/>
          <w:lang w:val="de-DE"/>
        </w:rPr>
        <w:t>m Bereich der Selbstverteidigungssportarten ist in denjenigen Selbstverteidigungssportarten</w:t>
      </w:r>
      <w:r w:rsidRPr="004878C2">
        <w:rPr>
          <w:rFonts w:cs="Helvetica"/>
          <w:lang w:val="de-DE"/>
        </w:rPr>
        <w:t xml:space="preserve"> </w:t>
      </w:r>
      <w:r w:rsidR="003F180C" w:rsidRPr="004878C2">
        <w:rPr>
          <w:rFonts w:cs="Helvetica"/>
          <w:lang w:val="de-DE"/>
        </w:rPr>
        <w:t>die Gruppengröße auf 5 Schülerinnen bzw. Schüler zu beschränken, in</w:t>
      </w:r>
      <w:r w:rsidRPr="004878C2">
        <w:rPr>
          <w:rFonts w:cs="Helvetica"/>
          <w:lang w:val="de-DE"/>
        </w:rPr>
        <w:t xml:space="preserve"> </w:t>
      </w:r>
      <w:r w:rsidR="003F180C" w:rsidRPr="004878C2">
        <w:rPr>
          <w:rFonts w:cs="Helvetica"/>
          <w:lang w:val="de-DE"/>
        </w:rPr>
        <w:t>denen durchgängig oder über einen längeren Zeitraum ein unmittelbarer Körperkontakt</w:t>
      </w:r>
      <w:r w:rsidRPr="004878C2">
        <w:rPr>
          <w:rFonts w:cs="Helvetica"/>
          <w:lang w:val="de-DE"/>
        </w:rPr>
        <w:t xml:space="preserve"> </w:t>
      </w:r>
      <w:r w:rsidR="003F180C" w:rsidRPr="004878C2">
        <w:rPr>
          <w:rFonts w:cs="Helvetica"/>
          <w:lang w:val="de-DE"/>
        </w:rPr>
        <w:t xml:space="preserve">erforderlich ist. </w:t>
      </w:r>
    </w:p>
    <w:p w14:paraId="1067CDE0" w14:textId="05C66415" w:rsidR="003F180C" w:rsidRPr="004878C2" w:rsidRDefault="003F180C" w:rsidP="00485A8A">
      <w:pPr>
        <w:pStyle w:val="ListParagraph"/>
        <w:numPr>
          <w:ilvl w:val="0"/>
          <w:numId w:val="17"/>
        </w:numPr>
        <w:autoSpaceDE w:val="0"/>
        <w:autoSpaceDN w:val="0"/>
        <w:adjustRightInd w:val="0"/>
        <w:rPr>
          <w:rFonts w:cs="Helvetica"/>
          <w:lang w:val="de-DE"/>
        </w:rPr>
      </w:pPr>
      <w:r w:rsidRPr="004878C2">
        <w:rPr>
          <w:rFonts w:cs="Helvetica"/>
          <w:lang w:val="de-DE"/>
        </w:rPr>
        <w:t>Sollte bei gemeinsamer Nutzung von Sportgeräten (Reck, Barren,</w:t>
      </w:r>
      <w:r w:rsidR="004878C2" w:rsidRPr="004878C2">
        <w:rPr>
          <w:rFonts w:cs="Helvetica"/>
          <w:lang w:val="de-DE"/>
        </w:rPr>
        <w:t xml:space="preserve"> </w:t>
      </w:r>
      <w:r w:rsidRPr="004878C2">
        <w:rPr>
          <w:rFonts w:cs="Helvetica"/>
          <w:lang w:val="de-DE"/>
        </w:rPr>
        <w:t>etc.) eine Reinigung der Handkontaktflächen nach jedem Schülerwechsel aus</w:t>
      </w:r>
      <w:r w:rsidR="004878C2" w:rsidRPr="004878C2">
        <w:rPr>
          <w:rFonts w:cs="Helvetica"/>
          <w:lang w:val="de-DE"/>
        </w:rPr>
        <w:t xml:space="preserve"> </w:t>
      </w:r>
      <w:r w:rsidRPr="004878C2">
        <w:rPr>
          <w:rFonts w:cs="Helvetica"/>
          <w:lang w:val="de-DE"/>
        </w:rPr>
        <w:t>organisatorischen Gründen nicht möglich sein, so muss zu Beginn und am Ende des</w:t>
      </w:r>
      <w:r w:rsidR="004878C2" w:rsidRPr="004878C2">
        <w:rPr>
          <w:rFonts w:cs="Helvetica"/>
          <w:lang w:val="de-DE"/>
        </w:rPr>
        <w:t xml:space="preserve"> </w:t>
      </w:r>
      <w:r w:rsidRPr="004878C2">
        <w:rPr>
          <w:rFonts w:cs="Helvetica"/>
          <w:lang w:val="de-DE"/>
        </w:rPr>
        <w:t>Sportunterrichts ein gründliches Händewaschen erfolgen.</w:t>
      </w:r>
    </w:p>
    <w:p w14:paraId="4B00D805" w14:textId="28C608EF" w:rsidR="004878C2" w:rsidRPr="004878C2" w:rsidRDefault="004878C2" w:rsidP="00C80609">
      <w:pPr>
        <w:pStyle w:val="ListParagraph"/>
        <w:numPr>
          <w:ilvl w:val="0"/>
          <w:numId w:val="17"/>
        </w:numPr>
        <w:autoSpaceDE w:val="0"/>
        <w:autoSpaceDN w:val="0"/>
        <w:adjustRightInd w:val="0"/>
        <w:rPr>
          <w:rFonts w:cs="Helvetica"/>
          <w:lang w:val="de-DE"/>
        </w:rPr>
      </w:pPr>
      <w:r w:rsidRPr="004878C2">
        <w:rPr>
          <w:rFonts w:cs="Helvetica"/>
          <w:lang w:val="de-DE"/>
        </w:rPr>
        <w:t>I</w:t>
      </w:r>
      <w:r w:rsidR="003F180C" w:rsidRPr="004878C2">
        <w:rPr>
          <w:rFonts w:cs="Helvetica"/>
          <w:lang w:val="de-DE"/>
        </w:rPr>
        <w:t>n Sporthallen gilt eine Beschränkung der Übungszeit auf 120 Minuten sowie bei</w:t>
      </w:r>
      <w:r w:rsidRPr="004878C2">
        <w:rPr>
          <w:rFonts w:cs="Helvetica"/>
          <w:lang w:val="de-DE"/>
        </w:rPr>
        <w:t xml:space="preserve"> </w:t>
      </w:r>
      <w:r w:rsidR="003F180C" w:rsidRPr="004878C2">
        <w:rPr>
          <w:rFonts w:cs="Helvetica"/>
          <w:lang w:val="de-DE"/>
        </w:rPr>
        <w:t xml:space="preserve">Klassenwechsel ein ausreichender Frischluftaustausch in den Pausen. </w:t>
      </w:r>
    </w:p>
    <w:p w14:paraId="2C0FD788" w14:textId="48B1E8F2" w:rsidR="003F180C" w:rsidRPr="004878C2" w:rsidRDefault="004878C2" w:rsidP="00624E0F">
      <w:pPr>
        <w:pStyle w:val="ListParagraph"/>
        <w:numPr>
          <w:ilvl w:val="0"/>
          <w:numId w:val="17"/>
        </w:numPr>
        <w:autoSpaceDE w:val="0"/>
        <w:autoSpaceDN w:val="0"/>
        <w:adjustRightInd w:val="0"/>
        <w:rPr>
          <w:rFonts w:cs="Helvetica"/>
          <w:lang w:val="de-DE"/>
        </w:rPr>
      </w:pPr>
      <w:r w:rsidRPr="004878C2">
        <w:rPr>
          <w:rFonts w:cs="Helvetica"/>
          <w:lang w:val="de-DE"/>
        </w:rPr>
        <w:t>U</w:t>
      </w:r>
      <w:r w:rsidR="003F180C" w:rsidRPr="004878C2">
        <w:rPr>
          <w:rFonts w:cs="Helvetica"/>
          <w:lang w:val="de-DE"/>
        </w:rPr>
        <w:t>mkleidekabinen</w:t>
      </w:r>
      <w:r w:rsidRPr="004878C2">
        <w:rPr>
          <w:rFonts w:cs="Helvetica"/>
          <w:lang w:val="de-DE"/>
        </w:rPr>
        <w:t xml:space="preserve">: </w:t>
      </w:r>
      <w:r w:rsidR="003F180C" w:rsidRPr="004878C2">
        <w:rPr>
          <w:rFonts w:cs="Helvetica"/>
          <w:lang w:val="de-DE"/>
        </w:rPr>
        <w:t>in geschlossenen Räumlichkeiten dürfen unter Einhaltung des Mindestabstands</w:t>
      </w:r>
      <w:r w:rsidRPr="004878C2">
        <w:rPr>
          <w:rFonts w:cs="Helvetica"/>
          <w:lang w:val="de-DE"/>
        </w:rPr>
        <w:t xml:space="preserve"> </w:t>
      </w:r>
      <w:r w:rsidR="003F180C" w:rsidRPr="004878C2">
        <w:rPr>
          <w:rFonts w:cs="Helvetica"/>
          <w:lang w:val="de-DE"/>
        </w:rPr>
        <w:t>von 1,5 m genutzt werden.</w:t>
      </w:r>
    </w:p>
    <w:p w14:paraId="6C426D65" w14:textId="0276E718" w:rsidR="004878C2" w:rsidRPr="004878C2" w:rsidRDefault="004878C2" w:rsidP="00624E0F">
      <w:pPr>
        <w:pStyle w:val="ListParagraph"/>
        <w:numPr>
          <w:ilvl w:val="0"/>
          <w:numId w:val="17"/>
        </w:numPr>
        <w:autoSpaceDE w:val="0"/>
        <w:autoSpaceDN w:val="0"/>
        <w:adjustRightInd w:val="0"/>
        <w:rPr>
          <w:rFonts w:cs="Helvetica"/>
          <w:lang w:val="de-DE"/>
        </w:rPr>
      </w:pPr>
      <w:r w:rsidRPr="004878C2">
        <w:rPr>
          <w:rFonts w:cs="Helvetica"/>
          <w:lang w:val="de-DE"/>
        </w:rPr>
        <w:t>Pro Kind wird eine Tasche mit den Sportschuhe und der Sportkleiding in der Garderobe aufbewahrt.</w:t>
      </w:r>
    </w:p>
    <w:p w14:paraId="2B48B544" w14:textId="77777777" w:rsidR="003F180C" w:rsidRDefault="003F180C" w:rsidP="003F180C">
      <w:pPr>
        <w:rPr>
          <w:b/>
          <w:bCs/>
          <w:sz w:val="28"/>
          <w:szCs w:val="28"/>
          <w:lang w:val="de-DE"/>
        </w:rPr>
      </w:pPr>
    </w:p>
    <w:p w14:paraId="75E0BD38" w14:textId="77777777" w:rsidR="003F180C" w:rsidRDefault="003F180C" w:rsidP="003F180C">
      <w:pPr>
        <w:autoSpaceDE w:val="0"/>
        <w:autoSpaceDN w:val="0"/>
        <w:adjustRightInd w:val="0"/>
        <w:rPr>
          <w:rFonts w:ascii="Helvetica-Bold" w:hAnsi="Helvetica-Bold" w:cs="Helvetica-Bold"/>
          <w:b/>
          <w:bCs/>
          <w:color w:val="548DD4" w:themeColor="text2" w:themeTint="99"/>
          <w:lang w:val="de-DE"/>
        </w:rPr>
      </w:pPr>
    </w:p>
    <w:p w14:paraId="0AA40BB0" w14:textId="3487E0F8" w:rsidR="003F180C" w:rsidRPr="004878C2" w:rsidRDefault="004878C2" w:rsidP="003F180C">
      <w:pPr>
        <w:autoSpaceDE w:val="0"/>
        <w:autoSpaceDN w:val="0"/>
        <w:adjustRightInd w:val="0"/>
        <w:rPr>
          <w:rFonts w:cs="Helvetica-Bold"/>
          <w:b/>
          <w:bCs/>
          <w:color w:val="000000"/>
          <w:sz w:val="28"/>
          <w:szCs w:val="28"/>
          <w:lang w:val="de-DE"/>
        </w:rPr>
      </w:pPr>
      <w:r w:rsidRPr="004878C2">
        <w:rPr>
          <w:rFonts w:cs="Helvetica-Bold"/>
          <w:b/>
          <w:bCs/>
          <w:lang w:val="de-DE"/>
        </w:rPr>
        <w:t xml:space="preserve">b) </w:t>
      </w:r>
      <w:r w:rsidR="003F180C" w:rsidRPr="004878C2">
        <w:rPr>
          <w:rFonts w:cs="Helvetica-Bold"/>
          <w:b/>
          <w:bCs/>
          <w:lang w:val="de-DE"/>
        </w:rPr>
        <w:t>Musikunterricht</w:t>
      </w:r>
    </w:p>
    <w:p w14:paraId="6FD00C67" w14:textId="77777777" w:rsidR="003F180C" w:rsidRPr="004878C2" w:rsidRDefault="003F180C" w:rsidP="003F180C">
      <w:pPr>
        <w:autoSpaceDE w:val="0"/>
        <w:autoSpaceDN w:val="0"/>
        <w:adjustRightInd w:val="0"/>
        <w:rPr>
          <w:rFonts w:cs="Helvetica"/>
          <w:color w:val="000000"/>
          <w:lang w:val="de-DE"/>
        </w:rPr>
      </w:pPr>
      <w:r w:rsidRPr="004878C2">
        <w:rPr>
          <w:rFonts w:cs="Helvetica"/>
          <w:color w:val="000000"/>
          <w:lang w:val="de-DE"/>
        </w:rPr>
        <w:t>Für die Durchführung von Musik- bzw. Instrumentalunterricht gilt allgemein Folgendes:</w:t>
      </w:r>
    </w:p>
    <w:p w14:paraId="1B78C421" w14:textId="77777777" w:rsidR="003F180C" w:rsidRPr="004878C2" w:rsidRDefault="003F180C" w:rsidP="003F180C">
      <w:pPr>
        <w:autoSpaceDE w:val="0"/>
        <w:autoSpaceDN w:val="0"/>
        <w:adjustRightInd w:val="0"/>
        <w:rPr>
          <w:rFonts w:cs="Helvetica"/>
          <w:color w:val="000000"/>
          <w:lang w:val="de-DE"/>
        </w:rPr>
      </w:pPr>
    </w:p>
    <w:p w14:paraId="52E05576" w14:textId="37FCA285" w:rsidR="004878C2" w:rsidRPr="004878C2" w:rsidRDefault="003F180C" w:rsidP="004E62DD">
      <w:pPr>
        <w:pStyle w:val="ListParagraph"/>
        <w:numPr>
          <w:ilvl w:val="0"/>
          <w:numId w:val="18"/>
        </w:numPr>
        <w:autoSpaceDE w:val="0"/>
        <w:autoSpaceDN w:val="0"/>
        <w:adjustRightInd w:val="0"/>
        <w:rPr>
          <w:rFonts w:cs="Helvetica"/>
          <w:color w:val="000000"/>
          <w:lang w:val="de-DE"/>
        </w:rPr>
      </w:pPr>
      <w:r w:rsidRPr="004878C2">
        <w:rPr>
          <w:rFonts w:cs="Helvetica"/>
          <w:color w:val="000000"/>
          <w:lang w:val="de-DE"/>
        </w:rPr>
        <w:t>Von der Schule zur Verfügung gestellte Instrumente (z. B. Klavier) sind nach</w:t>
      </w:r>
      <w:r w:rsidR="004878C2" w:rsidRPr="004878C2">
        <w:rPr>
          <w:rFonts w:cs="Helvetica"/>
          <w:color w:val="000000"/>
          <w:lang w:val="de-DE"/>
        </w:rPr>
        <w:t xml:space="preserve"> </w:t>
      </w:r>
      <w:r w:rsidRPr="004878C2">
        <w:rPr>
          <w:rFonts w:cs="Helvetica"/>
          <w:color w:val="000000"/>
          <w:lang w:val="de-DE"/>
        </w:rPr>
        <w:t xml:space="preserve">jeder Benutzung in geeigneter Weise zu reinigen (z. B. Klaviertastatur). </w:t>
      </w:r>
    </w:p>
    <w:p w14:paraId="3BFC9BF9" w14:textId="576B070D" w:rsidR="004878C2" w:rsidRPr="004878C2" w:rsidRDefault="003F180C" w:rsidP="00AD06DE">
      <w:pPr>
        <w:pStyle w:val="ListParagraph"/>
        <w:numPr>
          <w:ilvl w:val="0"/>
          <w:numId w:val="18"/>
        </w:numPr>
        <w:autoSpaceDE w:val="0"/>
        <w:autoSpaceDN w:val="0"/>
        <w:adjustRightInd w:val="0"/>
        <w:rPr>
          <w:rFonts w:cs="Helvetica"/>
          <w:color w:val="000000"/>
          <w:lang w:val="de-DE"/>
        </w:rPr>
      </w:pPr>
      <w:r w:rsidRPr="004878C2">
        <w:rPr>
          <w:rFonts w:cs="Helvetica"/>
          <w:color w:val="000000"/>
          <w:lang w:val="de-DE"/>
        </w:rPr>
        <w:t>Ob</w:t>
      </w:r>
      <w:r w:rsidR="004878C2" w:rsidRPr="004878C2">
        <w:rPr>
          <w:rFonts w:cs="Helvetica"/>
          <w:color w:val="000000"/>
          <w:lang w:val="de-DE"/>
        </w:rPr>
        <w:t xml:space="preserve"> </w:t>
      </w:r>
      <w:r w:rsidRPr="004878C2">
        <w:rPr>
          <w:rFonts w:cs="Helvetica"/>
          <w:color w:val="000000"/>
          <w:lang w:val="de-DE"/>
        </w:rPr>
        <w:t>und in welcher Form eine Desinfektion durchgeführt werden kann, ist in jedem</w:t>
      </w:r>
      <w:r w:rsidR="004878C2" w:rsidRPr="004878C2">
        <w:rPr>
          <w:rFonts w:cs="Helvetica"/>
          <w:color w:val="000000"/>
          <w:lang w:val="de-DE"/>
        </w:rPr>
        <w:t xml:space="preserve"> </w:t>
      </w:r>
      <w:r w:rsidRPr="004878C2">
        <w:rPr>
          <w:rFonts w:cs="Helvetica"/>
          <w:color w:val="000000"/>
          <w:lang w:val="de-DE"/>
        </w:rPr>
        <w:t>Fall mit dem Hersteller abzustimmen. Instrumenten-Hersteller bieten oft geeignete</w:t>
      </w:r>
      <w:r w:rsidR="004878C2" w:rsidRPr="004878C2">
        <w:rPr>
          <w:rFonts w:cs="Helvetica"/>
          <w:color w:val="000000"/>
          <w:lang w:val="de-DE"/>
        </w:rPr>
        <w:t xml:space="preserve"> </w:t>
      </w:r>
      <w:r w:rsidRPr="004878C2">
        <w:rPr>
          <w:rFonts w:cs="Helvetica"/>
          <w:color w:val="000000"/>
          <w:lang w:val="de-DE"/>
        </w:rPr>
        <w:t>Reinigungsutensilien an, ob diese eine ausreichend desinfizierende Wirkung</w:t>
      </w:r>
      <w:r w:rsidR="004878C2" w:rsidRPr="004878C2">
        <w:rPr>
          <w:rFonts w:cs="Helvetica"/>
          <w:color w:val="000000"/>
          <w:lang w:val="de-DE"/>
        </w:rPr>
        <w:t xml:space="preserve"> </w:t>
      </w:r>
      <w:r w:rsidRPr="004878C2">
        <w:rPr>
          <w:rFonts w:cs="Helvetica"/>
          <w:color w:val="000000"/>
          <w:lang w:val="de-DE"/>
        </w:rPr>
        <w:t>(„begrenzt viruzid“) haben, ist im Einzelfall zu prüfen.</w:t>
      </w:r>
    </w:p>
    <w:p w14:paraId="0C78CEE5" w14:textId="3C624875" w:rsidR="003F180C" w:rsidRPr="004878C2" w:rsidRDefault="003F180C" w:rsidP="0073394A">
      <w:pPr>
        <w:pStyle w:val="ListParagraph"/>
        <w:numPr>
          <w:ilvl w:val="0"/>
          <w:numId w:val="18"/>
        </w:numPr>
        <w:autoSpaceDE w:val="0"/>
        <w:autoSpaceDN w:val="0"/>
        <w:adjustRightInd w:val="0"/>
        <w:rPr>
          <w:rFonts w:cs="Helvetica"/>
          <w:color w:val="000000"/>
          <w:lang w:val="de-DE"/>
        </w:rPr>
      </w:pPr>
      <w:r w:rsidRPr="004878C2">
        <w:rPr>
          <w:rFonts w:cs="Helvetica"/>
          <w:color w:val="000000"/>
          <w:lang w:val="de-DE"/>
        </w:rPr>
        <w:t xml:space="preserve">Zudem müssen </w:t>
      </w:r>
      <w:r w:rsidR="004878C2" w:rsidRPr="004878C2">
        <w:rPr>
          <w:rFonts w:cs="Helvetica"/>
          <w:color w:val="000000"/>
          <w:lang w:val="de-DE"/>
        </w:rPr>
        <w:t xml:space="preserve">die Schüler </w:t>
      </w:r>
      <w:r w:rsidRPr="004878C2">
        <w:rPr>
          <w:rFonts w:cs="Helvetica"/>
          <w:color w:val="000000"/>
          <w:lang w:val="de-DE"/>
        </w:rPr>
        <w:t>vor</w:t>
      </w:r>
      <w:r w:rsidR="004878C2" w:rsidRPr="004878C2">
        <w:rPr>
          <w:rFonts w:cs="Helvetica"/>
          <w:color w:val="000000"/>
          <w:lang w:val="de-DE"/>
        </w:rPr>
        <w:t xml:space="preserve"> </w:t>
      </w:r>
      <w:r w:rsidRPr="004878C2">
        <w:rPr>
          <w:rFonts w:cs="Helvetica"/>
          <w:color w:val="000000"/>
          <w:lang w:val="de-DE"/>
        </w:rPr>
        <w:t>und nach der Benutzung von Instrumenten der Schule die Hände mit Flüssigseife</w:t>
      </w:r>
      <w:r w:rsidR="004878C2" w:rsidRPr="004878C2">
        <w:rPr>
          <w:rFonts w:cs="Helvetica"/>
          <w:color w:val="000000"/>
          <w:lang w:val="de-DE"/>
        </w:rPr>
        <w:t xml:space="preserve"> w</w:t>
      </w:r>
      <w:r w:rsidRPr="004878C2">
        <w:rPr>
          <w:rFonts w:cs="Helvetica"/>
          <w:color w:val="000000"/>
          <w:lang w:val="de-DE"/>
        </w:rPr>
        <w:t>aschen</w:t>
      </w:r>
      <w:r w:rsidR="004878C2" w:rsidRPr="004878C2">
        <w:rPr>
          <w:rFonts w:cs="Helvetica"/>
          <w:color w:val="000000"/>
          <w:lang w:val="de-DE"/>
        </w:rPr>
        <w:t>.</w:t>
      </w:r>
    </w:p>
    <w:p w14:paraId="32F9F32F" w14:textId="4A968558" w:rsidR="003F180C" w:rsidRPr="004878C2" w:rsidRDefault="004878C2" w:rsidP="001F6157">
      <w:pPr>
        <w:pStyle w:val="ListParagraph"/>
        <w:numPr>
          <w:ilvl w:val="0"/>
          <w:numId w:val="18"/>
        </w:numPr>
        <w:autoSpaceDE w:val="0"/>
        <w:autoSpaceDN w:val="0"/>
        <w:adjustRightInd w:val="0"/>
        <w:rPr>
          <w:rFonts w:cs="Helvetica"/>
          <w:color w:val="000000"/>
          <w:lang w:val="de-DE"/>
        </w:rPr>
      </w:pPr>
      <w:r w:rsidRPr="004878C2">
        <w:rPr>
          <w:rFonts w:cs="Helvetica"/>
          <w:color w:val="000000"/>
          <w:lang w:val="de-DE"/>
        </w:rPr>
        <w:t>W</w:t>
      </w:r>
      <w:r w:rsidR="003F180C" w:rsidRPr="004878C2">
        <w:rPr>
          <w:rFonts w:cs="Helvetica"/>
          <w:color w:val="000000"/>
          <w:lang w:val="de-DE"/>
        </w:rPr>
        <w:t xml:space="preserve">ährend des Unterrichts erfolgt </w:t>
      </w:r>
      <w:r w:rsidR="003F180C" w:rsidRPr="004878C2">
        <w:rPr>
          <w:rFonts w:cs="Helvetica"/>
          <w:color w:val="000000"/>
          <w:u w:val="single"/>
          <w:lang w:val="de-DE"/>
        </w:rPr>
        <w:t>kein</w:t>
      </w:r>
      <w:r w:rsidR="003F180C" w:rsidRPr="004878C2">
        <w:rPr>
          <w:rFonts w:cs="Helvetica"/>
          <w:color w:val="000000"/>
          <w:lang w:val="de-DE"/>
        </w:rPr>
        <w:t xml:space="preserve"> Wechsel von Noten, Notenständern, Stiften</w:t>
      </w:r>
      <w:r w:rsidRPr="004878C2">
        <w:rPr>
          <w:rFonts w:cs="Helvetica"/>
          <w:color w:val="000000"/>
          <w:lang w:val="de-DE"/>
        </w:rPr>
        <w:t xml:space="preserve"> </w:t>
      </w:r>
      <w:r w:rsidR="003F180C" w:rsidRPr="004878C2">
        <w:rPr>
          <w:rFonts w:cs="Helvetica"/>
          <w:color w:val="000000"/>
          <w:lang w:val="de-DE"/>
        </w:rPr>
        <w:t>oder Instrumenten.</w:t>
      </w:r>
    </w:p>
    <w:p w14:paraId="39F32429" w14:textId="77777777" w:rsidR="003F180C" w:rsidRPr="004878C2" w:rsidRDefault="003F180C" w:rsidP="003F180C">
      <w:pPr>
        <w:autoSpaceDE w:val="0"/>
        <w:autoSpaceDN w:val="0"/>
        <w:adjustRightInd w:val="0"/>
        <w:rPr>
          <w:rFonts w:cs="Helvetica"/>
          <w:color w:val="000000"/>
          <w:lang w:val="de-DE"/>
        </w:rPr>
      </w:pPr>
    </w:p>
    <w:p w14:paraId="3FBEFF11" w14:textId="77777777" w:rsidR="003F180C" w:rsidRPr="004878C2" w:rsidRDefault="003F180C" w:rsidP="003F180C">
      <w:pPr>
        <w:autoSpaceDE w:val="0"/>
        <w:autoSpaceDN w:val="0"/>
        <w:adjustRightInd w:val="0"/>
        <w:rPr>
          <w:rFonts w:cs="Helvetica"/>
          <w:b/>
          <w:bCs/>
          <w:color w:val="000000"/>
          <w:lang w:val="de-DE"/>
        </w:rPr>
      </w:pPr>
      <w:r w:rsidRPr="004878C2">
        <w:rPr>
          <w:rFonts w:cs="Helvetica"/>
          <w:b/>
          <w:bCs/>
          <w:color w:val="000000"/>
          <w:lang w:val="de-DE"/>
        </w:rPr>
        <w:t>Besondere Regelungen für Blasinstrumente und Gesang:</w:t>
      </w:r>
    </w:p>
    <w:p w14:paraId="06C0EA20" w14:textId="77777777" w:rsidR="003F180C" w:rsidRPr="004878C2" w:rsidRDefault="003F180C" w:rsidP="003F180C">
      <w:pPr>
        <w:autoSpaceDE w:val="0"/>
        <w:autoSpaceDN w:val="0"/>
        <w:adjustRightInd w:val="0"/>
        <w:rPr>
          <w:rFonts w:cs="Helvetica"/>
          <w:color w:val="000000"/>
          <w:lang w:val="de-DE"/>
        </w:rPr>
      </w:pPr>
      <w:r w:rsidRPr="004878C2">
        <w:rPr>
          <w:rFonts w:cs="Helvetica"/>
          <w:color w:val="000000"/>
          <w:lang w:val="de-DE"/>
        </w:rPr>
        <w:t>Spielen auf Blasinstrumenten und Singen im Fachunterricht Musik,</w:t>
      </w:r>
    </w:p>
    <w:p w14:paraId="31E270FE" w14:textId="77777777" w:rsidR="003F180C" w:rsidRPr="004878C2" w:rsidRDefault="003F180C" w:rsidP="003F180C">
      <w:pPr>
        <w:autoSpaceDE w:val="0"/>
        <w:autoSpaceDN w:val="0"/>
        <w:adjustRightInd w:val="0"/>
        <w:rPr>
          <w:rFonts w:cs="Helvetica"/>
          <w:color w:val="000000"/>
          <w:lang w:val="de-DE"/>
        </w:rPr>
      </w:pPr>
      <w:r w:rsidRPr="004878C2">
        <w:rPr>
          <w:rFonts w:cs="Helvetica"/>
          <w:color w:val="000000"/>
          <w:lang w:val="de-DE"/>
        </w:rPr>
        <w:t>Einzel- und Gruppenunterricht im Blasinstrument bzw. im Gesang</w:t>
      </w:r>
    </w:p>
    <w:p w14:paraId="57158FEC" w14:textId="77777777" w:rsidR="003F180C" w:rsidRPr="004878C2" w:rsidRDefault="003F180C" w:rsidP="003F180C">
      <w:pPr>
        <w:autoSpaceDE w:val="0"/>
        <w:autoSpaceDN w:val="0"/>
        <w:adjustRightInd w:val="0"/>
        <w:rPr>
          <w:rFonts w:cs="Helvetica"/>
          <w:color w:val="000000"/>
          <w:lang w:val="de-DE"/>
        </w:rPr>
      </w:pPr>
      <w:r w:rsidRPr="004878C2">
        <w:rPr>
          <w:rFonts w:cs="Helvetica"/>
          <w:color w:val="000000"/>
          <w:lang w:val="de-DE"/>
        </w:rPr>
        <w:t>sowie Unterricht in Chor-, Instrumental- und Bläserklassen bzw. -ensembles</w:t>
      </w:r>
    </w:p>
    <w:p w14:paraId="713F2DCB" w14:textId="6BAFC97E" w:rsidR="003F180C" w:rsidRPr="004878C2" w:rsidRDefault="003F180C" w:rsidP="003F180C">
      <w:pPr>
        <w:autoSpaceDE w:val="0"/>
        <w:autoSpaceDN w:val="0"/>
        <w:adjustRightInd w:val="0"/>
        <w:rPr>
          <w:rFonts w:cs="Helvetica"/>
          <w:color w:val="000000"/>
          <w:lang w:val="de-DE"/>
        </w:rPr>
      </w:pPr>
      <w:r w:rsidRPr="004878C2">
        <w:rPr>
          <w:rFonts w:cs="Helvetica"/>
          <w:color w:val="000000"/>
          <w:lang w:val="de-DE"/>
        </w:rPr>
        <w:t>kann unter folgenden Bedingungen durchgeführt werden:</w:t>
      </w:r>
    </w:p>
    <w:p w14:paraId="180643E6" w14:textId="77777777" w:rsidR="004878C2" w:rsidRPr="004878C2" w:rsidRDefault="004878C2" w:rsidP="003F180C">
      <w:pPr>
        <w:autoSpaceDE w:val="0"/>
        <w:autoSpaceDN w:val="0"/>
        <w:adjustRightInd w:val="0"/>
        <w:rPr>
          <w:rFonts w:cs="Helvetica"/>
          <w:color w:val="000000"/>
          <w:lang w:val="de-DE"/>
        </w:rPr>
      </w:pPr>
    </w:p>
    <w:p w14:paraId="0B5C4AAB" w14:textId="5A5A3B34" w:rsidR="003F180C" w:rsidRDefault="003F180C" w:rsidP="003F180C">
      <w:pPr>
        <w:autoSpaceDE w:val="0"/>
        <w:autoSpaceDN w:val="0"/>
        <w:adjustRightInd w:val="0"/>
        <w:rPr>
          <w:rFonts w:cs="Helvetica"/>
          <w:color w:val="000000"/>
          <w:lang w:val="de-DE"/>
        </w:rPr>
      </w:pPr>
      <w:r w:rsidRPr="004878C2">
        <w:rPr>
          <w:rFonts w:cs="Helvetica-Bold"/>
          <w:b/>
          <w:bCs/>
          <w:color w:val="000000"/>
          <w:lang w:val="de-DE"/>
        </w:rPr>
        <w:t>Beim Unterricht im Blasinstrument und im Gesang ist zwischen allen Beteiligten</w:t>
      </w:r>
      <w:r w:rsidR="004878C2">
        <w:rPr>
          <w:rFonts w:cs="Helvetica-Bold"/>
          <w:b/>
          <w:bCs/>
          <w:color w:val="000000"/>
          <w:lang w:val="de-DE"/>
        </w:rPr>
        <w:t xml:space="preserve"> </w:t>
      </w:r>
      <w:r w:rsidRPr="004878C2">
        <w:rPr>
          <w:rFonts w:cs="Helvetica-Bold"/>
          <w:b/>
          <w:bCs/>
          <w:color w:val="000000"/>
          <w:lang w:val="de-DE"/>
        </w:rPr>
        <w:t xml:space="preserve">ein </w:t>
      </w:r>
      <w:r w:rsidRPr="004878C2">
        <w:rPr>
          <w:rFonts w:cs="Helvetica-Bold"/>
          <w:b/>
          <w:bCs/>
          <w:color w:val="000000"/>
          <w:u w:val="single"/>
          <w:lang w:val="de-DE"/>
        </w:rPr>
        <w:t>erhöhter Mindestabstand von 2 m</w:t>
      </w:r>
      <w:r w:rsidRPr="004878C2">
        <w:rPr>
          <w:rFonts w:cs="Helvetica-Bold"/>
          <w:b/>
          <w:bCs/>
          <w:color w:val="000000"/>
          <w:lang w:val="de-DE"/>
        </w:rPr>
        <w:t xml:space="preserve"> einzuhalten</w:t>
      </w:r>
      <w:r w:rsidRPr="004878C2">
        <w:rPr>
          <w:rFonts w:cs="Helvetica"/>
          <w:color w:val="000000"/>
          <w:lang w:val="de-DE"/>
        </w:rPr>
        <w:t>.</w:t>
      </w:r>
    </w:p>
    <w:p w14:paraId="42B4F39F" w14:textId="77777777" w:rsidR="00166203" w:rsidRDefault="00166203" w:rsidP="003F180C">
      <w:pPr>
        <w:autoSpaceDE w:val="0"/>
        <w:autoSpaceDN w:val="0"/>
        <w:adjustRightInd w:val="0"/>
        <w:rPr>
          <w:rFonts w:cs="Helvetica"/>
          <w:color w:val="000000"/>
          <w:lang w:val="de-DE"/>
        </w:rPr>
      </w:pPr>
    </w:p>
    <w:p w14:paraId="32F2EB16" w14:textId="77777777" w:rsidR="00166203" w:rsidRPr="004878C2" w:rsidRDefault="00166203" w:rsidP="003F180C">
      <w:pPr>
        <w:autoSpaceDE w:val="0"/>
        <w:autoSpaceDN w:val="0"/>
        <w:adjustRightInd w:val="0"/>
        <w:rPr>
          <w:rFonts w:cs="Helvetica"/>
          <w:color w:val="000000"/>
          <w:lang w:val="de-DE"/>
        </w:rPr>
      </w:pPr>
    </w:p>
    <w:p w14:paraId="6EA9410F" w14:textId="77777777" w:rsidR="003F180C" w:rsidRPr="004878C2" w:rsidRDefault="003F180C" w:rsidP="003F180C">
      <w:pPr>
        <w:autoSpaceDE w:val="0"/>
        <w:autoSpaceDN w:val="0"/>
        <w:adjustRightInd w:val="0"/>
        <w:rPr>
          <w:rFonts w:cs="Helvetica"/>
          <w:color w:val="000000"/>
          <w:lang w:val="de-DE"/>
        </w:rPr>
      </w:pPr>
    </w:p>
    <w:p w14:paraId="6E31CC77" w14:textId="77777777" w:rsidR="003F180C" w:rsidRPr="004878C2" w:rsidRDefault="003F180C" w:rsidP="003F180C">
      <w:pPr>
        <w:autoSpaceDE w:val="0"/>
        <w:autoSpaceDN w:val="0"/>
        <w:adjustRightInd w:val="0"/>
        <w:rPr>
          <w:rFonts w:cs="Helvetica"/>
          <w:color w:val="000000"/>
          <w:lang w:val="de-DE"/>
        </w:rPr>
      </w:pPr>
      <w:r w:rsidRPr="004878C2">
        <w:rPr>
          <w:rFonts w:cs="Helvetica"/>
          <w:b/>
          <w:bCs/>
          <w:color w:val="000000"/>
          <w:lang w:val="de-DE"/>
        </w:rPr>
        <w:lastRenderedPageBreak/>
        <w:t>Blasinstrumente</w:t>
      </w:r>
      <w:r w:rsidRPr="004878C2">
        <w:rPr>
          <w:rFonts w:cs="Helvetica"/>
          <w:color w:val="000000"/>
          <w:lang w:val="de-DE"/>
        </w:rPr>
        <w:t>:</w:t>
      </w:r>
    </w:p>
    <w:p w14:paraId="077DE05A" w14:textId="77777777" w:rsidR="003F180C" w:rsidRPr="004878C2" w:rsidRDefault="003F180C" w:rsidP="003F180C">
      <w:pPr>
        <w:autoSpaceDE w:val="0"/>
        <w:autoSpaceDN w:val="0"/>
        <w:adjustRightInd w:val="0"/>
        <w:rPr>
          <w:rFonts w:cs="Helvetica"/>
          <w:color w:val="000000"/>
          <w:lang w:val="de-DE"/>
        </w:rPr>
      </w:pPr>
    </w:p>
    <w:p w14:paraId="27A836C8" w14:textId="4CBDD810" w:rsidR="004878C2" w:rsidRDefault="003F180C" w:rsidP="00621258">
      <w:pPr>
        <w:pStyle w:val="ListParagraph"/>
        <w:numPr>
          <w:ilvl w:val="0"/>
          <w:numId w:val="15"/>
        </w:numPr>
        <w:rPr>
          <w:lang w:val="de-DE"/>
        </w:rPr>
      </w:pPr>
      <w:r w:rsidRPr="004878C2">
        <w:rPr>
          <w:lang w:val="de-DE"/>
        </w:rPr>
        <w:t>Die Schülerinnen und Schüler stellen sich nach Möglichkeit versetzt auf, um</w:t>
      </w:r>
      <w:r w:rsidR="004878C2" w:rsidRPr="004878C2">
        <w:rPr>
          <w:lang w:val="de-DE"/>
        </w:rPr>
        <w:t xml:space="preserve"> </w:t>
      </w:r>
      <w:r w:rsidRPr="004878C2">
        <w:rPr>
          <w:lang w:val="de-DE"/>
        </w:rPr>
        <w:t xml:space="preserve">Gefahren durch Aerosolausstoß zu minimieren. </w:t>
      </w:r>
    </w:p>
    <w:p w14:paraId="2A16AC1D" w14:textId="77777777" w:rsidR="004878C2" w:rsidRPr="004878C2" w:rsidRDefault="004878C2" w:rsidP="004878C2">
      <w:pPr>
        <w:pStyle w:val="ListParagraph"/>
        <w:rPr>
          <w:lang w:val="de-DE"/>
        </w:rPr>
      </w:pPr>
    </w:p>
    <w:p w14:paraId="21B3B5C4" w14:textId="4AD20679" w:rsidR="003F180C" w:rsidRPr="004878C2" w:rsidRDefault="003F180C" w:rsidP="004878C2">
      <w:pPr>
        <w:pStyle w:val="ListParagraph"/>
        <w:numPr>
          <w:ilvl w:val="0"/>
          <w:numId w:val="15"/>
        </w:numPr>
        <w:rPr>
          <w:lang w:val="de-DE"/>
        </w:rPr>
      </w:pPr>
      <w:r w:rsidRPr="004878C2">
        <w:rPr>
          <w:lang w:val="de-DE"/>
        </w:rPr>
        <w:t>Querflöten und Holzbläser</w:t>
      </w:r>
      <w:r w:rsidR="004878C2" w:rsidRPr="004878C2">
        <w:rPr>
          <w:lang w:val="de-DE"/>
        </w:rPr>
        <w:t xml:space="preserve"> </w:t>
      </w:r>
      <w:r w:rsidRPr="004878C2">
        <w:rPr>
          <w:lang w:val="de-DE"/>
        </w:rPr>
        <w:t>mit tiefen Tönen sollen möglichst am Rand platziert werden, da hier von</w:t>
      </w:r>
      <w:r w:rsidR="004878C2" w:rsidRPr="004878C2">
        <w:rPr>
          <w:lang w:val="de-DE"/>
        </w:rPr>
        <w:t xml:space="preserve"> </w:t>
      </w:r>
      <w:r w:rsidRPr="004878C2">
        <w:rPr>
          <w:lang w:val="de-DE"/>
        </w:rPr>
        <w:t xml:space="preserve">einer erhöhten </w:t>
      </w:r>
      <w:proofErr w:type="spellStart"/>
      <w:r w:rsidRPr="004878C2">
        <w:rPr>
          <w:lang w:val="de-DE"/>
        </w:rPr>
        <w:t>Luftverwirbelung</w:t>
      </w:r>
      <w:proofErr w:type="spellEnd"/>
      <w:r w:rsidRPr="004878C2">
        <w:rPr>
          <w:lang w:val="de-DE"/>
        </w:rPr>
        <w:t xml:space="preserve"> auszugehen ist </w:t>
      </w:r>
      <w:r w:rsidRPr="004878C2">
        <w:rPr>
          <w:color w:val="0070C0"/>
          <w:lang w:val="de-DE"/>
        </w:rPr>
        <w:t>(vgl. Hygienekonzept Kulturelle</w:t>
      </w:r>
      <w:r w:rsidR="004878C2" w:rsidRPr="004878C2">
        <w:rPr>
          <w:color w:val="0070C0"/>
          <w:lang w:val="de-DE"/>
        </w:rPr>
        <w:t xml:space="preserve"> </w:t>
      </w:r>
      <w:r w:rsidRPr="004878C2">
        <w:rPr>
          <w:color w:val="0070C0"/>
          <w:lang w:val="de-DE"/>
        </w:rPr>
        <w:t xml:space="preserve">Veranstaltungen und Proben vom 2. Juli 2020 </w:t>
      </w:r>
      <w:proofErr w:type="spellStart"/>
      <w:r w:rsidRPr="004878C2">
        <w:rPr>
          <w:color w:val="0070C0"/>
          <w:lang w:val="de-DE"/>
        </w:rPr>
        <w:t>BayMBl</w:t>
      </w:r>
      <w:proofErr w:type="spellEnd"/>
      <w:r w:rsidRPr="004878C2">
        <w:rPr>
          <w:color w:val="0070C0"/>
          <w:lang w:val="de-DE"/>
        </w:rPr>
        <w:t>. Nr. 386).</w:t>
      </w:r>
    </w:p>
    <w:p w14:paraId="0650E837" w14:textId="77777777" w:rsidR="003F180C" w:rsidRPr="004878C2" w:rsidRDefault="003F180C" w:rsidP="004878C2">
      <w:pPr>
        <w:pStyle w:val="ListParagraph"/>
        <w:rPr>
          <w:lang w:val="de-DE"/>
        </w:rPr>
      </w:pPr>
    </w:p>
    <w:p w14:paraId="68E92872" w14:textId="49423D83" w:rsidR="003F180C" w:rsidRPr="004878C2" w:rsidRDefault="003F180C" w:rsidP="004878C2">
      <w:pPr>
        <w:pStyle w:val="ListParagraph"/>
        <w:numPr>
          <w:ilvl w:val="0"/>
          <w:numId w:val="15"/>
        </w:numPr>
        <w:rPr>
          <w:lang w:val="de-DE"/>
        </w:rPr>
      </w:pPr>
      <w:r w:rsidRPr="004878C2">
        <w:rPr>
          <w:lang w:val="de-DE"/>
        </w:rPr>
        <w:t>Angefallenes Kondensat in Blech- und Holzblasinstrumenten darf nur</w:t>
      </w:r>
    </w:p>
    <w:p w14:paraId="56EC1E4E" w14:textId="30405F05" w:rsidR="004878C2" w:rsidRDefault="003F180C" w:rsidP="004878C2">
      <w:pPr>
        <w:pStyle w:val="ListParagraph"/>
        <w:rPr>
          <w:lang w:val="de-DE"/>
        </w:rPr>
      </w:pPr>
      <w:r w:rsidRPr="004878C2">
        <w:rPr>
          <w:lang w:val="de-DE"/>
        </w:rPr>
        <w:t>ohne Durchblasen von Luft abgelassen werden. Das Kondensat muss von</w:t>
      </w:r>
      <w:r w:rsidR="004878C2">
        <w:rPr>
          <w:lang w:val="de-DE"/>
        </w:rPr>
        <w:t xml:space="preserve"> </w:t>
      </w:r>
      <w:r w:rsidRPr="004878C2">
        <w:rPr>
          <w:lang w:val="de-DE"/>
        </w:rPr>
        <w:t>der Verursacherin bzw. vom Verursacher mit Einmaltüchern aufgefangen</w:t>
      </w:r>
      <w:r w:rsidR="004878C2">
        <w:rPr>
          <w:lang w:val="de-DE"/>
        </w:rPr>
        <w:t xml:space="preserve"> </w:t>
      </w:r>
      <w:r w:rsidRPr="004878C2">
        <w:rPr>
          <w:lang w:val="de-DE"/>
        </w:rPr>
        <w:t>und in geschlossenen Behältnissen entsorgt werden.</w:t>
      </w:r>
    </w:p>
    <w:p w14:paraId="308A0FC5" w14:textId="77777777" w:rsidR="004878C2" w:rsidRPr="004878C2" w:rsidRDefault="004878C2" w:rsidP="004878C2">
      <w:pPr>
        <w:pStyle w:val="ListParagraph"/>
        <w:rPr>
          <w:lang w:val="de-DE"/>
        </w:rPr>
      </w:pPr>
    </w:p>
    <w:p w14:paraId="4521AF29" w14:textId="3B8BC0F3" w:rsidR="004878C2" w:rsidRDefault="003F180C" w:rsidP="004878C2">
      <w:pPr>
        <w:pStyle w:val="ListParagraph"/>
        <w:numPr>
          <w:ilvl w:val="0"/>
          <w:numId w:val="15"/>
        </w:numPr>
        <w:rPr>
          <w:lang w:val="de-DE"/>
        </w:rPr>
      </w:pPr>
      <w:r w:rsidRPr="004878C2">
        <w:rPr>
          <w:lang w:val="de-DE"/>
        </w:rPr>
        <w:t>Die Möglichkeit zur</w:t>
      </w:r>
      <w:r w:rsidR="004878C2" w:rsidRPr="004878C2">
        <w:rPr>
          <w:lang w:val="de-DE"/>
        </w:rPr>
        <w:t xml:space="preserve"> </w:t>
      </w:r>
      <w:r w:rsidRPr="004878C2">
        <w:rPr>
          <w:lang w:val="de-DE"/>
        </w:rPr>
        <w:t>anschließenden Händereinigung muss gegeben sein. Ist dies nicht umsetzbar,</w:t>
      </w:r>
      <w:r w:rsidR="004878C2" w:rsidRPr="004878C2">
        <w:rPr>
          <w:lang w:val="de-DE"/>
        </w:rPr>
        <w:t xml:space="preserve"> </w:t>
      </w:r>
      <w:r w:rsidRPr="004878C2">
        <w:rPr>
          <w:lang w:val="de-DE"/>
        </w:rPr>
        <w:t xml:space="preserve">dann muss eine Händedesinfektion zur Verfügung stehen. </w:t>
      </w:r>
    </w:p>
    <w:p w14:paraId="7B75EF95" w14:textId="77777777" w:rsidR="004878C2" w:rsidRPr="004878C2" w:rsidRDefault="004878C2" w:rsidP="004878C2">
      <w:pPr>
        <w:pStyle w:val="ListParagraph"/>
        <w:rPr>
          <w:lang w:val="de-DE"/>
        </w:rPr>
      </w:pPr>
    </w:p>
    <w:p w14:paraId="2F3EBC85" w14:textId="77777777" w:rsidR="004878C2" w:rsidRDefault="003F180C" w:rsidP="00F12FDA">
      <w:pPr>
        <w:pStyle w:val="ListParagraph"/>
        <w:numPr>
          <w:ilvl w:val="0"/>
          <w:numId w:val="15"/>
        </w:numPr>
        <w:rPr>
          <w:lang w:val="de-DE"/>
        </w:rPr>
      </w:pPr>
      <w:r w:rsidRPr="004878C2">
        <w:rPr>
          <w:lang w:val="de-DE"/>
        </w:rPr>
        <w:t>Ein</w:t>
      </w:r>
      <w:r w:rsidR="004878C2" w:rsidRPr="004878C2">
        <w:rPr>
          <w:lang w:val="de-DE"/>
        </w:rPr>
        <w:t xml:space="preserve"> </w:t>
      </w:r>
      <w:r w:rsidRPr="004878C2">
        <w:rPr>
          <w:lang w:val="de-DE"/>
        </w:rPr>
        <w:t>kurzfristiger Verleih, Tausch oder eine Nutzung von Blasinstrumenten</w:t>
      </w:r>
      <w:r w:rsidR="004878C2" w:rsidRPr="004878C2">
        <w:rPr>
          <w:lang w:val="de-DE"/>
        </w:rPr>
        <w:t xml:space="preserve"> </w:t>
      </w:r>
      <w:r w:rsidRPr="004878C2">
        <w:rPr>
          <w:lang w:val="de-DE"/>
        </w:rPr>
        <w:t>durch mehrere Personen ist ausgeschlossen.</w:t>
      </w:r>
    </w:p>
    <w:p w14:paraId="14D2FB6F" w14:textId="77777777" w:rsidR="004878C2" w:rsidRPr="004878C2" w:rsidRDefault="004878C2" w:rsidP="004878C2">
      <w:pPr>
        <w:pStyle w:val="ListParagraph"/>
        <w:rPr>
          <w:lang w:val="de-DE"/>
        </w:rPr>
      </w:pPr>
    </w:p>
    <w:p w14:paraId="79F0D754" w14:textId="371F751D" w:rsidR="003F180C" w:rsidRPr="004878C2" w:rsidRDefault="003F180C" w:rsidP="004878C2">
      <w:pPr>
        <w:pStyle w:val="ListParagraph"/>
        <w:numPr>
          <w:ilvl w:val="0"/>
          <w:numId w:val="15"/>
        </w:numPr>
        <w:rPr>
          <w:lang w:val="de-DE"/>
        </w:rPr>
      </w:pPr>
      <w:r w:rsidRPr="004878C2">
        <w:rPr>
          <w:lang w:val="de-DE"/>
        </w:rPr>
        <w:t>Nach dem Unterricht im</w:t>
      </w:r>
      <w:r w:rsidR="004878C2" w:rsidRPr="004878C2">
        <w:rPr>
          <w:lang w:val="de-DE"/>
        </w:rPr>
        <w:t xml:space="preserve"> </w:t>
      </w:r>
      <w:r w:rsidRPr="004878C2">
        <w:rPr>
          <w:lang w:val="de-DE"/>
        </w:rPr>
        <w:t>Blasinstrument ist der Raum mindestens 15 min zu lüften.</w:t>
      </w:r>
    </w:p>
    <w:p w14:paraId="2781B923" w14:textId="77777777" w:rsidR="003F180C" w:rsidRPr="004878C2" w:rsidRDefault="003F180C" w:rsidP="003F180C">
      <w:pPr>
        <w:autoSpaceDE w:val="0"/>
        <w:autoSpaceDN w:val="0"/>
        <w:adjustRightInd w:val="0"/>
        <w:rPr>
          <w:rFonts w:cs="Helvetica"/>
          <w:color w:val="000000"/>
          <w:lang w:val="de-DE"/>
        </w:rPr>
      </w:pPr>
    </w:p>
    <w:p w14:paraId="36A844DD" w14:textId="77777777" w:rsidR="003F180C" w:rsidRPr="004878C2" w:rsidRDefault="003F180C" w:rsidP="003F180C">
      <w:pPr>
        <w:autoSpaceDE w:val="0"/>
        <w:autoSpaceDN w:val="0"/>
        <w:adjustRightInd w:val="0"/>
        <w:rPr>
          <w:rFonts w:cs="Helvetica"/>
          <w:b/>
          <w:bCs/>
          <w:color w:val="000000"/>
          <w:lang w:val="de-DE"/>
        </w:rPr>
      </w:pPr>
      <w:r w:rsidRPr="004878C2">
        <w:rPr>
          <w:rFonts w:cs="Helvetica"/>
          <w:b/>
          <w:bCs/>
          <w:color w:val="000000"/>
          <w:lang w:val="de-DE"/>
        </w:rPr>
        <w:t>Gesang:</w:t>
      </w:r>
    </w:p>
    <w:p w14:paraId="7066A142" w14:textId="77777777" w:rsidR="003F180C" w:rsidRPr="004878C2" w:rsidRDefault="003F180C" w:rsidP="003F180C">
      <w:pPr>
        <w:autoSpaceDE w:val="0"/>
        <w:autoSpaceDN w:val="0"/>
        <w:adjustRightInd w:val="0"/>
        <w:rPr>
          <w:rFonts w:cs="Helvetica"/>
          <w:b/>
          <w:bCs/>
          <w:color w:val="000000"/>
          <w:lang w:val="de-DE"/>
        </w:rPr>
      </w:pPr>
    </w:p>
    <w:p w14:paraId="2C454C0D" w14:textId="6274688D" w:rsidR="003F180C" w:rsidRPr="004878C2" w:rsidRDefault="003F180C" w:rsidP="004878C2">
      <w:pPr>
        <w:pStyle w:val="ListParagraph"/>
        <w:numPr>
          <w:ilvl w:val="0"/>
          <w:numId w:val="15"/>
        </w:numPr>
        <w:rPr>
          <w:lang w:val="de-DE"/>
        </w:rPr>
      </w:pPr>
      <w:r w:rsidRPr="004878C2">
        <w:rPr>
          <w:lang w:val="de-DE"/>
        </w:rPr>
        <w:t>Die Sängerinnen und Sänger stellen sich nach Möglichkeit versetzt auf,</w:t>
      </w:r>
    </w:p>
    <w:p w14:paraId="798357ED" w14:textId="3F451860" w:rsidR="003F180C" w:rsidRPr="004878C2" w:rsidRDefault="003F180C" w:rsidP="00DF6134">
      <w:pPr>
        <w:pStyle w:val="ListParagraph"/>
        <w:rPr>
          <w:lang w:val="de-DE"/>
        </w:rPr>
      </w:pPr>
      <w:r w:rsidRPr="004878C2">
        <w:rPr>
          <w:lang w:val="de-DE"/>
        </w:rPr>
        <w:t>um Gefahren durch Aerosolausstoß zu minimieren.</w:t>
      </w:r>
    </w:p>
    <w:p w14:paraId="3ED10AB2" w14:textId="25770F8E" w:rsidR="003F180C" w:rsidRPr="004878C2" w:rsidRDefault="003F180C" w:rsidP="004878C2">
      <w:pPr>
        <w:pStyle w:val="ListParagraph"/>
        <w:numPr>
          <w:ilvl w:val="0"/>
          <w:numId w:val="15"/>
        </w:numPr>
        <w:rPr>
          <w:lang w:val="de-DE"/>
        </w:rPr>
      </w:pPr>
      <w:r w:rsidRPr="004878C2">
        <w:rPr>
          <w:lang w:val="de-DE"/>
        </w:rPr>
        <w:t>Zudem ist darauf zu achten, dass alle möglichst in dieselbe Richtung singen.</w:t>
      </w:r>
    </w:p>
    <w:p w14:paraId="74942235" w14:textId="65F3530C" w:rsidR="003F180C" w:rsidRPr="004878C2" w:rsidRDefault="003F180C" w:rsidP="004878C2">
      <w:pPr>
        <w:pStyle w:val="ListParagraph"/>
        <w:numPr>
          <w:ilvl w:val="0"/>
          <w:numId w:val="15"/>
        </w:numPr>
        <w:rPr>
          <w:lang w:val="de-DE"/>
        </w:rPr>
      </w:pPr>
      <w:r w:rsidRPr="004878C2">
        <w:rPr>
          <w:lang w:val="de-DE"/>
        </w:rPr>
        <w:t>Alle genannten Regelungen gelten auch für das Singen im Freien.</w:t>
      </w:r>
    </w:p>
    <w:p w14:paraId="01FE4FAD" w14:textId="32C616DA" w:rsidR="003F180C" w:rsidRPr="00DF6134" w:rsidRDefault="003F180C" w:rsidP="00FE4ABD">
      <w:pPr>
        <w:pStyle w:val="ListParagraph"/>
        <w:numPr>
          <w:ilvl w:val="0"/>
          <w:numId w:val="15"/>
        </w:numPr>
        <w:rPr>
          <w:lang w:val="de-DE"/>
        </w:rPr>
      </w:pPr>
      <w:r w:rsidRPr="00DF6134">
        <w:rPr>
          <w:lang w:val="de-DE"/>
        </w:rPr>
        <w:t>Zur Gewährleistung eines regelmäßigen Luftaustausches ist die Lüftungsfrequenz</w:t>
      </w:r>
      <w:r w:rsidR="004878C2" w:rsidRPr="00DF6134">
        <w:rPr>
          <w:lang w:val="de-DE"/>
        </w:rPr>
        <w:t xml:space="preserve"> </w:t>
      </w:r>
      <w:r w:rsidRPr="00DF6134">
        <w:rPr>
          <w:lang w:val="de-DE"/>
        </w:rPr>
        <w:t>abhängig von der Raumgröße und Nutzung zu berücksichtigen</w:t>
      </w:r>
      <w:r w:rsidR="00DF6134" w:rsidRPr="00DF6134">
        <w:rPr>
          <w:lang w:val="de-DE"/>
        </w:rPr>
        <w:t xml:space="preserve"> </w:t>
      </w:r>
      <w:r w:rsidRPr="00DF6134">
        <w:rPr>
          <w:lang w:val="de-DE"/>
        </w:rPr>
        <w:t>(Grundsatz: 10 min Lüftung nach jeweils 20 min Unterricht). Bei Fensterlüftung</w:t>
      </w:r>
      <w:r w:rsidR="00DF6134" w:rsidRPr="00DF6134">
        <w:rPr>
          <w:lang w:val="de-DE"/>
        </w:rPr>
        <w:t xml:space="preserve"> </w:t>
      </w:r>
      <w:r w:rsidRPr="00DF6134">
        <w:rPr>
          <w:lang w:val="de-DE"/>
        </w:rPr>
        <w:t>erfolgt bevorzugt Querlüftung.</w:t>
      </w:r>
    </w:p>
    <w:p w14:paraId="14434697" w14:textId="77777777" w:rsidR="003F180C" w:rsidRDefault="003F180C" w:rsidP="003F180C">
      <w:pPr>
        <w:rPr>
          <w:rFonts w:ascii="Helvetica" w:hAnsi="Helvetica" w:cs="Helvetica"/>
          <w:color w:val="000000"/>
          <w:lang w:val="de-DE"/>
        </w:rPr>
      </w:pPr>
    </w:p>
    <w:p w14:paraId="51AF6BA3" w14:textId="77777777" w:rsidR="003F180C" w:rsidRDefault="003F180C">
      <w:pPr>
        <w:rPr>
          <w:lang w:val="de-DE"/>
        </w:rPr>
      </w:pPr>
      <w:r>
        <w:rPr>
          <w:lang w:val="de-DE"/>
        </w:rPr>
        <w:br w:type="page"/>
      </w:r>
    </w:p>
    <w:p w14:paraId="0C356692" w14:textId="007160A7" w:rsidR="003E1A4D" w:rsidRDefault="003E1A4D" w:rsidP="003E1A4D">
      <w:pPr>
        <w:pStyle w:val="ListParagraph"/>
        <w:rPr>
          <w:lang w:val="de-DE"/>
        </w:rPr>
      </w:pPr>
      <w:r w:rsidRPr="003F180C">
        <w:rPr>
          <w:lang w:val="de-DE"/>
        </w:rPr>
        <w:lastRenderedPageBreak/>
        <w:br/>
      </w:r>
    </w:p>
    <w:p w14:paraId="1ED1FE78" w14:textId="24C8EAED" w:rsidR="001D04D3" w:rsidRPr="003F180C" w:rsidRDefault="003F180C" w:rsidP="003F180C">
      <w:pPr>
        <w:rPr>
          <w:b/>
          <w:lang w:val="de-DE"/>
        </w:rPr>
      </w:pPr>
      <w:r w:rsidRPr="003F180C">
        <w:rPr>
          <w:b/>
          <w:lang w:val="de-DE"/>
        </w:rPr>
        <w:t xml:space="preserve">Hygienemaßnahmen </w:t>
      </w:r>
      <w:r w:rsidR="00DF6134">
        <w:rPr>
          <w:b/>
          <w:lang w:val="de-DE"/>
        </w:rPr>
        <w:t>im</w:t>
      </w:r>
      <w:r w:rsidRPr="003F180C">
        <w:rPr>
          <w:b/>
          <w:lang w:val="de-DE"/>
        </w:rPr>
        <w:t xml:space="preserve"> Gesundheitsdienst </w:t>
      </w:r>
    </w:p>
    <w:p w14:paraId="32978191" w14:textId="77777777" w:rsidR="003F180C" w:rsidRPr="003F180C" w:rsidRDefault="003F180C" w:rsidP="003F180C">
      <w:pPr>
        <w:pStyle w:val="ListParagraph"/>
        <w:rPr>
          <w:lang w:val="de-DE"/>
        </w:rPr>
      </w:pPr>
    </w:p>
    <w:p w14:paraId="286434A5" w14:textId="78AA2698" w:rsidR="00C32542" w:rsidRDefault="000F6649" w:rsidP="003F180C">
      <w:pPr>
        <w:pStyle w:val="ListParagraph"/>
        <w:numPr>
          <w:ilvl w:val="0"/>
          <w:numId w:val="15"/>
        </w:numPr>
        <w:rPr>
          <w:lang w:val="de-DE"/>
        </w:rPr>
      </w:pPr>
      <w:r w:rsidRPr="003F180C">
        <w:rPr>
          <w:b/>
          <w:lang w:val="de-DE"/>
        </w:rPr>
        <w:t>Gesundheitszimmer</w:t>
      </w:r>
      <w:r w:rsidR="000D640F" w:rsidRPr="003F180C">
        <w:rPr>
          <w:lang w:val="de-DE"/>
        </w:rPr>
        <w:t>:</w:t>
      </w:r>
      <w:r w:rsidRPr="003F180C">
        <w:rPr>
          <w:lang w:val="de-DE"/>
        </w:rPr>
        <w:t xml:space="preserve"> </w:t>
      </w:r>
      <w:r w:rsidR="00E5495A" w:rsidRPr="003F180C">
        <w:rPr>
          <w:lang w:val="de-DE"/>
        </w:rPr>
        <w:t>e</w:t>
      </w:r>
      <w:r w:rsidR="00876975" w:rsidRPr="003F180C">
        <w:rPr>
          <w:lang w:val="de-DE"/>
        </w:rPr>
        <w:t xml:space="preserve">s ist immer nur ein Kind (mit Mund-Nasen-Schutz) </w:t>
      </w:r>
      <w:r w:rsidRPr="003F180C">
        <w:rPr>
          <w:lang w:val="de-DE"/>
        </w:rPr>
        <w:t>im Büro der Krankenschwester</w:t>
      </w:r>
      <w:r w:rsidR="00876975" w:rsidRPr="003F180C">
        <w:rPr>
          <w:lang w:val="de-DE"/>
        </w:rPr>
        <w:t xml:space="preserve"> erlaubt. Lehrkräfte, die ein Kind zur Krankenschwester schicken möchten, rufen zur Anmeldu</w:t>
      </w:r>
      <w:r w:rsidR="0088566E" w:rsidRPr="003F180C">
        <w:rPr>
          <w:lang w:val="de-DE"/>
        </w:rPr>
        <w:t>ng des Kindes vorher</w:t>
      </w:r>
      <w:r w:rsidR="00876975" w:rsidRPr="003F180C">
        <w:rPr>
          <w:lang w:val="de-DE"/>
        </w:rPr>
        <w:t xml:space="preserve"> an (</w:t>
      </w:r>
      <w:r w:rsidRPr="003F180C">
        <w:rPr>
          <w:b/>
          <w:lang w:val="de-DE"/>
        </w:rPr>
        <w:t>Telefonnummer 4302</w:t>
      </w:r>
      <w:r w:rsidRPr="003F180C">
        <w:rPr>
          <w:lang w:val="de-DE"/>
        </w:rPr>
        <w:t>)</w:t>
      </w:r>
      <w:r w:rsidR="0088566E" w:rsidRPr="003F180C">
        <w:rPr>
          <w:lang w:val="de-DE"/>
        </w:rPr>
        <w:t>.</w:t>
      </w:r>
    </w:p>
    <w:p w14:paraId="6C0580D4" w14:textId="77777777" w:rsidR="003F180C" w:rsidRPr="003F180C" w:rsidRDefault="003F180C" w:rsidP="003F180C">
      <w:pPr>
        <w:pStyle w:val="ListParagraph"/>
        <w:rPr>
          <w:lang w:val="de-DE"/>
        </w:rPr>
      </w:pPr>
    </w:p>
    <w:p w14:paraId="26FB96B7" w14:textId="2A2C387B" w:rsidR="00C32542" w:rsidRPr="003F180C" w:rsidRDefault="00876975" w:rsidP="000D640F">
      <w:pPr>
        <w:pStyle w:val="ListParagraph"/>
        <w:numPr>
          <w:ilvl w:val="0"/>
          <w:numId w:val="11"/>
        </w:numPr>
        <w:rPr>
          <w:lang w:val="de-DE"/>
        </w:rPr>
      </w:pPr>
      <w:r>
        <w:rPr>
          <w:lang w:val="de-DE"/>
        </w:rPr>
        <w:t>B</w:t>
      </w:r>
      <w:r w:rsidR="00CF4087" w:rsidRPr="0053243F">
        <w:rPr>
          <w:lang w:val="de-DE"/>
        </w:rPr>
        <w:t xml:space="preserve">ei </w:t>
      </w:r>
      <w:r w:rsidR="000F6649" w:rsidRPr="0053243F">
        <w:rPr>
          <w:lang w:val="de-DE"/>
        </w:rPr>
        <w:t>(</w:t>
      </w:r>
      <w:r w:rsidR="00CF4087" w:rsidRPr="0053243F">
        <w:rPr>
          <w:lang w:val="de-DE"/>
        </w:rPr>
        <w:t>Covid-19,</w:t>
      </w:r>
      <w:r>
        <w:rPr>
          <w:lang w:val="de-DE"/>
        </w:rPr>
        <w:t xml:space="preserve"> Corona s</w:t>
      </w:r>
      <w:r w:rsidR="00CF4087" w:rsidRPr="0053243F">
        <w:rPr>
          <w:lang w:val="de-DE"/>
        </w:rPr>
        <w:t>pezifischen) Krankheitszeichen</w:t>
      </w:r>
      <w:r>
        <w:rPr>
          <w:lang w:val="de-DE"/>
        </w:rPr>
        <w:t>, wie</w:t>
      </w:r>
      <w:r w:rsidR="00CF4087" w:rsidRPr="0053243F">
        <w:rPr>
          <w:lang w:val="de-DE"/>
        </w:rPr>
        <w:t xml:space="preserve"> </w:t>
      </w:r>
      <w:r w:rsidR="000F6649" w:rsidRPr="0053243F">
        <w:rPr>
          <w:lang w:val="de-DE"/>
        </w:rPr>
        <w:t>z.B. Fieber ab 37.8 °, trockene</w:t>
      </w:r>
      <w:r>
        <w:rPr>
          <w:lang w:val="de-DE"/>
        </w:rPr>
        <w:t>r</w:t>
      </w:r>
      <w:r w:rsidR="000F6649" w:rsidRPr="0053243F">
        <w:rPr>
          <w:lang w:val="de-DE"/>
        </w:rPr>
        <w:t xml:space="preserve"> Husten, Atemprobleme, Verlust </w:t>
      </w:r>
      <w:r w:rsidR="0088566E">
        <w:rPr>
          <w:lang w:val="de-DE"/>
        </w:rPr>
        <w:t>des Geschmack</w:t>
      </w:r>
      <w:r w:rsidR="000F6649" w:rsidRPr="0053243F">
        <w:rPr>
          <w:lang w:val="de-DE"/>
        </w:rPr>
        <w:t>-/ Geruchssinn, Hals-</w:t>
      </w:r>
      <w:r w:rsidR="0088566E">
        <w:rPr>
          <w:lang w:val="de-DE"/>
        </w:rPr>
        <w:t>/</w:t>
      </w:r>
      <w:r w:rsidR="000F6649" w:rsidRPr="0053243F">
        <w:rPr>
          <w:lang w:val="de-DE"/>
        </w:rPr>
        <w:t xml:space="preserve"> Gliederschmerzen,</w:t>
      </w:r>
      <w:r w:rsidR="0088566E">
        <w:rPr>
          <w:lang w:val="de-DE"/>
        </w:rPr>
        <w:t xml:space="preserve"> Übelkeit, </w:t>
      </w:r>
      <w:r>
        <w:rPr>
          <w:lang w:val="de-DE"/>
        </w:rPr>
        <w:t>Erbrechen, Durchfall,  werden die Eltern direkt k</w:t>
      </w:r>
      <w:r w:rsidR="000F6649" w:rsidRPr="0053243F">
        <w:rPr>
          <w:lang w:val="de-DE"/>
        </w:rPr>
        <w:t xml:space="preserve">ontaktiert und das Kind </w:t>
      </w:r>
      <w:r w:rsidR="000F6649" w:rsidRPr="000D640F">
        <w:rPr>
          <w:b/>
          <w:lang w:val="de-DE"/>
        </w:rPr>
        <w:t>muss schnellst möglich abgeholt werden.</w:t>
      </w:r>
    </w:p>
    <w:p w14:paraId="7D7F9D13" w14:textId="77777777" w:rsidR="003F180C" w:rsidRPr="003E1A4D" w:rsidRDefault="003F180C" w:rsidP="003F180C">
      <w:pPr>
        <w:pStyle w:val="ListParagraph"/>
        <w:rPr>
          <w:lang w:val="de-DE"/>
        </w:rPr>
      </w:pPr>
    </w:p>
    <w:p w14:paraId="717EE1FA" w14:textId="7DCFA4E3" w:rsidR="00AE532D" w:rsidRPr="003F180C" w:rsidRDefault="00617865" w:rsidP="00AE532D">
      <w:pPr>
        <w:pStyle w:val="ListParagraph"/>
        <w:numPr>
          <w:ilvl w:val="0"/>
          <w:numId w:val="11"/>
        </w:numPr>
        <w:rPr>
          <w:lang w:val="de-DE"/>
        </w:rPr>
      </w:pPr>
      <w:r w:rsidRPr="003F180C">
        <w:rPr>
          <w:lang w:val="de-DE"/>
        </w:rPr>
        <w:t xml:space="preserve">Bei </w:t>
      </w:r>
      <w:proofErr w:type="gramStart"/>
      <w:r w:rsidRPr="003F180C">
        <w:rPr>
          <w:lang w:val="de-DE"/>
        </w:rPr>
        <w:t>(</w:t>
      </w:r>
      <w:r w:rsidR="00AE532D" w:rsidRPr="003F180C">
        <w:rPr>
          <w:lang w:val="de-DE"/>
        </w:rPr>
        <w:t xml:space="preserve"> Covid</w:t>
      </w:r>
      <w:proofErr w:type="gramEnd"/>
      <w:r w:rsidR="00AE532D" w:rsidRPr="003F180C">
        <w:rPr>
          <w:lang w:val="de-DE"/>
        </w:rPr>
        <w:t>-19,Corona spezifischen) Krankheitszeichen(siehe oben)</w:t>
      </w:r>
      <w:r w:rsidR="003F180C">
        <w:rPr>
          <w:lang w:val="de-DE"/>
        </w:rPr>
        <w:t xml:space="preserve"> </w:t>
      </w:r>
      <w:r w:rsidR="00AE532D" w:rsidRPr="003F180C">
        <w:rPr>
          <w:lang w:val="de-DE"/>
        </w:rPr>
        <w:t xml:space="preserve">oder </w:t>
      </w:r>
      <w:r w:rsidR="003E1A4D" w:rsidRPr="003F180C">
        <w:rPr>
          <w:lang w:val="de-DE"/>
        </w:rPr>
        <w:t xml:space="preserve">leichten, neu aufgetretenen Symptomen (wie Schnupfen und gelegentlichen Husten) ist ein Schulbesuch erst möglich, wenn nach mindesten 24 Stunden (ab auftreten der Symptome) kein Fieber entwickelt wurde. Der </w:t>
      </w:r>
      <w:r w:rsidR="003F180C">
        <w:rPr>
          <w:lang w:val="de-DE"/>
        </w:rPr>
        <w:t>f</w:t>
      </w:r>
      <w:r w:rsidR="003E1A4D" w:rsidRPr="003F180C">
        <w:rPr>
          <w:lang w:val="de-DE"/>
        </w:rPr>
        <w:t>ieberfreie Zeitraum soll 24 Stunden betragen.</w:t>
      </w:r>
    </w:p>
    <w:p w14:paraId="35B482DA" w14:textId="21F59320" w:rsidR="003E1A4D" w:rsidRPr="003F180C" w:rsidRDefault="00AE532D" w:rsidP="00AE532D">
      <w:pPr>
        <w:pStyle w:val="ListParagraph"/>
        <w:rPr>
          <w:lang w:val="de-DE"/>
        </w:rPr>
      </w:pPr>
      <w:r w:rsidRPr="003F180C">
        <w:rPr>
          <w:lang w:val="de-DE"/>
        </w:rPr>
        <w:t xml:space="preserve">Bitte ein </w:t>
      </w:r>
      <w:r w:rsidR="00617865" w:rsidRPr="003F180C">
        <w:rPr>
          <w:lang w:val="de-DE"/>
        </w:rPr>
        <w:t>Arzt oder</w:t>
      </w:r>
      <w:r w:rsidRPr="003F180C">
        <w:rPr>
          <w:lang w:val="de-DE"/>
        </w:rPr>
        <w:t xml:space="preserve"> der Kassenärztlichen </w:t>
      </w:r>
      <w:r w:rsidR="00617865" w:rsidRPr="003F180C">
        <w:rPr>
          <w:lang w:val="de-DE"/>
        </w:rPr>
        <w:t>Bereitschaftsdienst (</w:t>
      </w:r>
      <w:r w:rsidRPr="003F180C">
        <w:rPr>
          <w:lang w:val="de-DE"/>
        </w:rPr>
        <w:t>Telefonnummer 116 117)</w:t>
      </w:r>
      <w:r w:rsidR="003F180C">
        <w:rPr>
          <w:lang w:val="de-DE"/>
        </w:rPr>
        <w:t xml:space="preserve"> </w:t>
      </w:r>
      <w:r w:rsidR="00617865" w:rsidRPr="003F180C">
        <w:rPr>
          <w:lang w:val="de-DE"/>
        </w:rPr>
        <w:t>kontaktieren. Betreten</w:t>
      </w:r>
      <w:r w:rsidR="003E1A4D" w:rsidRPr="003F180C">
        <w:rPr>
          <w:lang w:val="de-DE"/>
        </w:rPr>
        <w:t xml:space="preserve"> Schüler in diesen Fällen die Schule dennoch, werden sie in der Schule isoliert und von den Eltern abgeholt</w:t>
      </w:r>
    </w:p>
    <w:p w14:paraId="2F06DF62" w14:textId="77777777" w:rsidR="003E1A4D" w:rsidRPr="003E1A4D" w:rsidRDefault="003E1A4D" w:rsidP="003E1A4D">
      <w:pPr>
        <w:pStyle w:val="ListParagraph"/>
        <w:rPr>
          <w:lang w:val="de-DE"/>
        </w:rPr>
      </w:pPr>
    </w:p>
    <w:p w14:paraId="0928E197" w14:textId="6350F33F" w:rsidR="000F6649" w:rsidRDefault="003F180C" w:rsidP="000D640F">
      <w:pPr>
        <w:pStyle w:val="ListParagraph"/>
        <w:numPr>
          <w:ilvl w:val="0"/>
          <w:numId w:val="11"/>
        </w:numPr>
        <w:rPr>
          <w:lang w:val="de-DE"/>
        </w:rPr>
      </w:pPr>
      <w:r>
        <w:rPr>
          <w:lang w:val="de-DE"/>
        </w:rPr>
        <w:t xml:space="preserve">Falls das Kind von den Eltern abgeholt werden muss, </w:t>
      </w:r>
      <w:r w:rsidR="00876975">
        <w:rPr>
          <w:lang w:val="de-DE"/>
        </w:rPr>
        <w:t>wird</w:t>
      </w:r>
      <w:r w:rsidR="00617865">
        <w:rPr>
          <w:lang w:val="de-DE"/>
        </w:rPr>
        <w:t xml:space="preserve"> das Kind</w:t>
      </w:r>
      <w:r w:rsidR="00876975">
        <w:rPr>
          <w:lang w:val="de-DE"/>
        </w:rPr>
        <w:t xml:space="preserve"> vom</w:t>
      </w:r>
      <w:r w:rsidR="000F6649" w:rsidRPr="0053243F">
        <w:rPr>
          <w:lang w:val="de-DE"/>
        </w:rPr>
        <w:t xml:space="preserve"> Gesundheitsdien</w:t>
      </w:r>
      <w:r w:rsidR="00743680">
        <w:rPr>
          <w:lang w:val="de-DE"/>
        </w:rPr>
        <w:t>s</w:t>
      </w:r>
      <w:r w:rsidR="000F6649" w:rsidRPr="0053243F">
        <w:rPr>
          <w:lang w:val="de-DE"/>
        </w:rPr>
        <w:t xml:space="preserve">t </w:t>
      </w:r>
      <w:r w:rsidR="00876975">
        <w:rPr>
          <w:lang w:val="de-DE"/>
        </w:rPr>
        <w:t xml:space="preserve">in Haus 1 beim Wachdienst </w:t>
      </w:r>
      <w:r w:rsidR="0088566E">
        <w:rPr>
          <w:lang w:val="de-DE"/>
        </w:rPr>
        <w:t>an die</w:t>
      </w:r>
      <w:r w:rsidR="00876975">
        <w:rPr>
          <w:lang w:val="de-DE"/>
        </w:rPr>
        <w:t xml:space="preserve"> Eltern übergeben.</w:t>
      </w:r>
    </w:p>
    <w:p w14:paraId="44E59AE1" w14:textId="77777777" w:rsidR="004179FC" w:rsidRPr="004179FC" w:rsidRDefault="004179FC" w:rsidP="004179FC">
      <w:pPr>
        <w:rPr>
          <w:lang w:val="de-DE"/>
        </w:rPr>
      </w:pPr>
    </w:p>
    <w:p w14:paraId="58D0895B" w14:textId="228269C8" w:rsidR="002978B2" w:rsidRPr="003E1A4D" w:rsidRDefault="002978B2" w:rsidP="003E1A4D">
      <w:pPr>
        <w:spacing w:before="100" w:beforeAutospacing="1" w:after="100" w:afterAutospacing="1"/>
        <w:ind w:left="360"/>
        <w:rPr>
          <w:rFonts w:ascii="Times New Roman" w:hAnsi="Times New Roman"/>
          <w:lang w:val="de-DE"/>
        </w:rPr>
      </w:pPr>
    </w:p>
    <w:p w14:paraId="77E0B021" w14:textId="77777777" w:rsidR="002D4BEA" w:rsidRPr="00617865" w:rsidRDefault="002D4BEA" w:rsidP="001D04D3">
      <w:pPr>
        <w:rPr>
          <w:b/>
          <w:bCs/>
          <w:color w:val="FF0000"/>
          <w:sz w:val="28"/>
          <w:szCs w:val="28"/>
          <w:lang w:val="de-DE"/>
        </w:rPr>
      </w:pPr>
    </w:p>
    <w:p w14:paraId="7F406052" w14:textId="77777777" w:rsidR="002D4BEA" w:rsidRDefault="002D4BEA" w:rsidP="002D4BEA">
      <w:pPr>
        <w:rPr>
          <w:b/>
          <w:bCs/>
          <w:sz w:val="28"/>
          <w:szCs w:val="28"/>
          <w:lang w:val="de-DE"/>
        </w:rPr>
      </w:pPr>
    </w:p>
    <w:p w14:paraId="0765E969" w14:textId="6BB81A63" w:rsidR="007A0410" w:rsidRDefault="007A0410" w:rsidP="001D4CBC">
      <w:pPr>
        <w:rPr>
          <w:rFonts w:ascii="Helvetica" w:hAnsi="Helvetica" w:cs="Helvetica"/>
          <w:color w:val="000000"/>
          <w:lang w:val="de-DE"/>
        </w:rPr>
      </w:pPr>
    </w:p>
    <w:p w14:paraId="10D93F7B" w14:textId="7964FA5E" w:rsidR="007A0410" w:rsidRDefault="007A0410" w:rsidP="001D4CBC">
      <w:pPr>
        <w:rPr>
          <w:rFonts w:ascii="Helvetica" w:hAnsi="Helvetica" w:cs="Helvetica"/>
          <w:color w:val="000000"/>
          <w:lang w:val="de-DE"/>
        </w:rPr>
      </w:pPr>
    </w:p>
    <w:p w14:paraId="31E5DA31" w14:textId="59F04EF5" w:rsidR="007A0410" w:rsidRDefault="007A0410" w:rsidP="001D4CBC">
      <w:pPr>
        <w:rPr>
          <w:rFonts w:ascii="Helvetica" w:hAnsi="Helvetica" w:cs="Helvetica"/>
          <w:color w:val="000000"/>
          <w:lang w:val="de-DE"/>
        </w:rPr>
      </w:pPr>
    </w:p>
    <w:p w14:paraId="59D62228" w14:textId="77777777" w:rsidR="00912392" w:rsidRDefault="00912392" w:rsidP="001D4CBC">
      <w:pPr>
        <w:rPr>
          <w:b/>
          <w:bCs/>
          <w:sz w:val="28"/>
          <w:szCs w:val="28"/>
          <w:lang w:val="de-DE"/>
        </w:rPr>
      </w:pPr>
    </w:p>
    <w:p w14:paraId="6A8326BB" w14:textId="77777777" w:rsidR="00912392" w:rsidRDefault="00912392" w:rsidP="00912392">
      <w:pPr>
        <w:rPr>
          <w:b/>
          <w:bCs/>
          <w:sz w:val="28"/>
          <w:szCs w:val="28"/>
          <w:lang w:val="de-DE"/>
        </w:rPr>
      </w:pPr>
    </w:p>
    <w:p w14:paraId="3D86E63A" w14:textId="77777777" w:rsidR="007A0410" w:rsidRDefault="007A0410" w:rsidP="00912392">
      <w:pPr>
        <w:rPr>
          <w:b/>
          <w:bCs/>
          <w:sz w:val="28"/>
          <w:szCs w:val="28"/>
          <w:lang w:val="de-DE"/>
        </w:rPr>
      </w:pPr>
    </w:p>
    <w:p w14:paraId="6902A1CE" w14:textId="665291D8" w:rsidR="003D741C" w:rsidRDefault="003D741C" w:rsidP="00912392">
      <w:pPr>
        <w:rPr>
          <w:b/>
          <w:bCs/>
          <w:sz w:val="28"/>
          <w:szCs w:val="28"/>
          <w:lang w:val="de-DE"/>
        </w:rPr>
      </w:pPr>
      <w:r>
        <w:rPr>
          <w:b/>
          <w:bCs/>
          <w:sz w:val="28"/>
          <w:szCs w:val="28"/>
          <w:lang w:val="de-DE"/>
        </w:rPr>
        <w:br w:type="page"/>
      </w:r>
    </w:p>
    <w:p w14:paraId="07235B8D" w14:textId="77777777" w:rsidR="000F6649" w:rsidRPr="000D640F" w:rsidRDefault="000F6649" w:rsidP="0053243F">
      <w:pPr>
        <w:spacing w:after="160" w:line="276" w:lineRule="auto"/>
        <w:contextualSpacing/>
        <w:rPr>
          <w:rFonts w:eastAsia="Calibri" w:cs="Calibri"/>
          <w:b/>
          <w:sz w:val="28"/>
          <w:szCs w:val="40"/>
          <w:lang w:val="de-DE" w:eastAsia="en-US"/>
        </w:rPr>
      </w:pPr>
      <w:r w:rsidRPr="000D640F">
        <w:rPr>
          <w:rFonts w:eastAsia="Calibri" w:cs="Calibri"/>
          <w:b/>
          <w:sz w:val="28"/>
          <w:szCs w:val="40"/>
          <w:lang w:val="de-DE" w:eastAsia="en-US"/>
        </w:rPr>
        <w:lastRenderedPageBreak/>
        <w:t>Reinigungsplan:</w:t>
      </w:r>
    </w:p>
    <w:p w14:paraId="3818CEEE" w14:textId="77777777" w:rsidR="000F6649" w:rsidRPr="000D640F" w:rsidRDefault="00E5495A" w:rsidP="0088566E">
      <w:pPr>
        <w:spacing w:line="276" w:lineRule="auto"/>
        <w:contextualSpacing/>
        <w:rPr>
          <w:rFonts w:eastAsia="Calibri" w:cs="Calibri"/>
          <w:szCs w:val="28"/>
          <w:lang w:val="de-DE" w:eastAsia="en-US"/>
        </w:rPr>
      </w:pPr>
      <w:r>
        <w:rPr>
          <w:rFonts w:eastAsia="Calibri" w:cs="Calibri"/>
          <w:szCs w:val="28"/>
          <w:lang w:val="de-DE" w:eastAsia="en-US"/>
        </w:rPr>
        <w:t>Gemeinsam</w:t>
      </w:r>
      <w:r w:rsidR="000F6649" w:rsidRPr="000D640F">
        <w:rPr>
          <w:rFonts w:eastAsia="Calibri" w:cs="Calibri"/>
          <w:szCs w:val="28"/>
          <w:lang w:val="de-DE" w:eastAsia="en-US"/>
        </w:rPr>
        <w:t xml:space="preserve"> mit der zuständigen Firma wird unter der Koordination der Hygienebeauftragten ein Reinigungsplan erstellt:</w:t>
      </w:r>
    </w:p>
    <w:p w14:paraId="0CEF821D" w14:textId="77777777" w:rsidR="000F6649" w:rsidRPr="000D640F" w:rsidRDefault="000F6649" w:rsidP="000D640F">
      <w:pPr>
        <w:pStyle w:val="ListParagraph"/>
        <w:numPr>
          <w:ilvl w:val="0"/>
          <w:numId w:val="5"/>
        </w:numPr>
        <w:spacing w:line="276" w:lineRule="auto"/>
        <w:rPr>
          <w:rFonts w:eastAsia="Calibri" w:cs="Calibri"/>
          <w:szCs w:val="28"/>
          <w:lang w:val="de-DE" w:eastAsia="en-US"/>
        </w:rPr>
      </w:pPr>
      <w:r w:rsidRPr="000D640F">
        <w:rPr>
          <w:rFonts w:eastAsia="Calibri" w:cs="Calibri"/>
          <w:szCs w:val="28"/>
          <w:lang w:val="de-DE" w:eastAsia="en-US"/>
        </w:rPr>
        <w:t>Spezifizierung der Regelungen nach DIN 77400</w:t>
      </w:r>
    </w:p>
    <w:p w14:paraId="65F8311A" w14:textId="77777777" w:rsidR="000F6649" w:rsidRPr="000D640F" w:rsidRDefault="000F6649" w:rsidP="000D640F">
      <w:pPr>
        <w:numPr>
          <w:ilvl w:val="0"/>
          <w:numId w:val="5"/>
        </w:numPr>
        <w:spacing w:line="276" w:lineRule="auto"/>
        <w:contextualSpacing/>
        <w:rPr>
          <w:rFonts w:eastAsia="Calibri" w:cs="Calibri"/>
          <w:szCs w:val="28"/>
          <w:lang w:val="de-DE" w:eastAsia="en-US"/>
        </w:rPr>
      </w:pPr>
      <w:r w:rsidRPr="000D640F">
        <w:rPr>
          <w:rFonts w:eastAsia="Calibri" w:cs="Calibri"/>
          <w:szCs w:val="28"/>
          <w:lang w:val="de-DE" w:eastAsia="en-US"/>
        </w:rPr>
        <w:t xml:space="preserve">Insbesondere regelmäßige Oberflächenreinigung, vor allem der Handkontaktflächen (Tische, Türklinken- drinnen und draußen, Lichtschalter, Handläufe, Tastaturen, Headsets, Mäuse, Kopierer etc.) zu Beginn oder Ende des Schultages bzw. bei starker Kontamination auch anlassbezogen zwischendurch </w:t>
      </w:r>
    </w:p>
    <w:p w14:paraId="37734299" w14:textId="77777777" w:rsidR="000F6649" w:rsidRPr="000D640F" w:rsidRDefault="000F6649" w:rsidP="000D640F">
      <w:pPr>
        <w:numPr>
          <w:ilvl w:val="0"/>
          <w:numId w:val="5"/>
        </w:numPr>
        <w:spacing w:line="276" w:lineRule="auto"/>
        <w:contextualSpacing/>
        <w:rPr>
          <w:rFonts w:eastAsia="Calibri" w:cs="Calibri"/>
          <w:szCs w:val="28"/>
          <w:lang w:val="de-DE" w:eastAsia="en-US"/>
        </w:rPr>
      </w:pPr>
      <w:r w:rsidRPr="000D640F">
        <w:rPr>
          <w:rFonts w:eastAsia="Calibri" w:cs="Calibri"/>
          <w:szCs w:val="28"/>
          <w:lang w:val="de-DE" w:eastAsia="en-US"/>
        </w:rPr>
        <w:t xml:space="preserve">Oberflächenreinigung genügt, Desinfektion der Schule ist nicht notwendig </w:t>
      </w:r>
    </w:p>
    <w:p w14:paraId="09B47941" w14:textId="77777777" w:rsidR="000F6649" w:rsidRPr="000D640F" w:rsidRDefault="000F6649" w:rsidP="000D640F">
      <w:pPr>
        <w:numPr>
          <w:ilvl w:val="0"/>
          <w:numId w:val="5"/>
        </w:numPr>
        <w:spacing w:line="276" w:lineRule="auto"/>
        <w:contextualSpacing/>
        <w:rPr>
          <w:rFonts w:eastAsia="Calibri" w:cs="Calibri"/>
          <w:szCs w:val="28"/>
          <w:lang w:val="de-DE" w:eastAsia="en-US"/>
        </w:rPr>
      </w:pPr>
      <w:r w:rsidRPr="000D640F">
        <w:rPr>
          <w:rFonts w:eastAsia="Calibri" w:cs="Calibri"/>
          <w:szCs w:val="28"/>
          <w:lang w:val="de-DE" w:eastAsia="en-US"/>
        </w:rPr>
        <w:t xml:space="preserve">keine Reinigung mit Hochdruckreinigern (wegen Aerosolbildung)  </w:t>
      </w:r>
    </w:p>
    <w:p w14:paraId="7D4A9F50" w14:textId="77777777" w:rsidR="000F6649" w:rsidRPr="000D640F" w:rsidRDefault="000F6649" w:rsidP="000D640F">
      <w:pPr>
        <w:numPr>
          <w:ilvl w:val="0"/>
          <w:numId w:val="5"/>
        </w:numPr>
        <w:spacing w:line="276" w:lineRule="auto"/>
        <w:contextualSpacing/>
        <w:rPr>
          <w:rFonts w:eastAsia="Calibri" w:cs="Calibri"/>
          <w:szCs w:val="28"/>
          <w:lang w:val="de-DE" w:eastAsia="en-US"/>
        </w:rPr>
      </w:pPr>
      <w:r w:rsidRPr="00221554">
        <w:rPr>
          <w:rFonts w:eastAsia="Calibri" w:cs="Calibri"/>
          <w:szCs w:val="28"/>
          <w:lang w:val="de-DE" w:eastAsia="en-US"/>
        </w:rPr>
        <w:t>hyg</w:t>
      </w:r>
      <w:r w:rsidR="00221554" w:rsidRPr="00221554">
        <w:rPr>
          <w:rFonts w:eastAsia="Calibri" w:cs="Calibri"/>
          <w:szCs w:val="28"/>
          <w:lang w:val="de-DE" w:eastAsia="en-US"/>
        </w:rPr>
        <w:t>ienisch sichere Müllentsorgung;</w:t>
      </w:r>
      <w:r w:rsidR="00221554" w:rsidRPr="00221554">
        <w:rPr>
          <w:rFonts w:cstheme="minorHAnsi"/>
          <w:lang w:val="de-DE"/>
        </w:rPr>
        <w:t xml:space="preserve"> für die Entsorgung von Gesichtsmasken wird besonders gekennzeichneter Mülleimer mit rotem Müllbeutel aufgestellt</w:t>
      </w:r>
      <w:r w:rsidR="00221554">
        <w:rPr>
          <w:rFonts w:cstheme="minorHAnsi"/>
          <w:lang w:val="de-DE"/>
        </w:rPr>
        <w:t>.</w:t>
      </w:r>
    </w:p>
    <w:p w14:paraId="3DA4EE6C" w14:textId="77777777" w:rsidR="000F6649" w:rsidRPr="000D640F" w:rsidRDefault="000F6649" w:rsidP="000D640F">
      <w:pPr>
        <w:numPr>
          <w:ilvl w:val="0"/>
          <w:numId w:val="5"/>
        </w:numPr>
        <w:spacing w:line="276" w:lineRule="auto"/>
        <w:contextualSpacing/>
        <w:rPr>
          <w:rFonts w:eastAsia="Calibri" w:cs="Calibri"/>
          <w:szCs w:val="28"/>
          <w:lang w:val="de-DE" w:eastAsia="en-US"/>
        </w:rPr>
      </w:pPr>
      <w:r w:rsidRPr="000D640F">
        <w:rPr>
          <w:rFonts w:eastAsia="Calibri" w:cs="Calibri"/>
          <w:szCs w:val="28"/>
          <w:lang w:val="de-DE" w:eastAsia="en-US"/>
        </w:rPr>
        <w:t xml:space="preserve">Die Reinigungsgeräte sollten arbeitstäglich aufbereitet werden. Die übliche </w:t>
      </w:r>
      <w:r w:rsidR="00E5495A">
        <w:rPr>
          <w:rFonts w:eastAsia="Calibri" w:cs="Calibri"/>
          <w:szCs w:val="28"/>
          <w:lang w:val="de-DE" w:eastAsia="en-US"/>
        </w:rPr>
        <w:t>p</w:t>
      </w:r>
      <w:r w:rsidRPr="000D640F">
        <w:rPr>
          <w:rFonts w:eastAsia="Calibri" w:cs="Calibri"/>
          <w:szCs w:val="28"/>
          <w:lang w:val="de-DE" w:eastAsia="en-US"/>
        </w:rPr>
        <w:t xml:space="preserve">ersönliche Schutzausrüstung (PSA) ist ausreichend.  </w:t>
      </w:r>
    </w:p>
    <w:p w14:paraId="1EDA4AAC" w14:textId="77777777" w:rsidR="000F6649" w:rsidRPr="000D640F" w:rsidRDefault="000F6649" w:rsidP="000D640F">
      <w:pPr>
        <w:numPr>
          <w:ilvl w:val="0"/>
          <w:numId w:val="5"/>
        </w:numPr>
        <w:spacing w:line="276" w:lineRule="auto"/>
        <w:contextualSpacing/>
        <w:rPr>
          <w:rFonts w:eastAsia="Calibri" w:cs="Calibri"/>
          <w:szCs w:val="28"/>
          <w:lang w:val="de-DE" w:eastAsia="en-US"/>
        </w:rPr>
      </w:pPr>
      <w:r w:rsidRPr="000D640F">
        <w:rPr>
          <w:rFonts w:eastAsia="Calibri" w:cs="Calibri"/>
          <w:szCs w:val="28"/>
          <w:lang w:val="de-DE" w:eastAsia="en-US"/>
        </w:rPr>
        <w:t xml:space="preserve">Die Sanitärräume sind regelmäßig mit Flüssigseife und Händetrockenmöglichkeit (Einmalhandtücher) auszustatten. </w:t>
      </w:r>
    </w:p>
    <w:p w14:paraId="4278329F" w14:textId="3828A1B9" w:rsidR="00B40939" w:rsidRDefault="002978B2" w:rsidP="00B40939">
      <w:pPr>
        <w:numPr>
          <w:ilvl w:val="0"/>
          <w:numId w:val="5"/>
        </w:numPr>
        <w:spacing w:line="276" w:lineRule="auto"/>
        <w:contextualSpacing/>
        <w:rPr>
          <w:rFonts w:eastAsia="Calibri" w:cs="Calibri"/>
          <w:szCs w:val="28"/>
          <w:lang w:val="de-DE" w:eastAsia="en-US"/>
        </w:rPr>
      </w:pPr>
      <w:r w:rsidRPr="000D640F">
        <w:rPr>
          <w:rFonts w:eastAsia="Calibri" w:cs="Calibri"/>
          <w:szCs w:val="28"/>
          <w:lang w:val="de-DE" w:eastAsia="en-US"/>
        </w:rPr>
        <w:t>Klassenzim</w:t>
      </w:r>
      <w:r w:rsidR="000D640F">
        <w:rPr>
          <w:rFonts w:eastAsia="Calibri" w:cs="Calibri"/>
          <w:szCs w:val="28"/>
          <w:lang w:val="de-DE" w:eastAsia="en-US"/>
        </w:rPr>
        <w:t>mer sind regelmäßig mit Flüssig</w:t>
      </w:r>
      <w:r w:rsidRPr="000D640F">
        <w:rPr>
          <w:rFonts w:eastAsia="Calibri" w:cs="Calibri"/>
          <w:szCs w:val="28"/>
          <w:lang w:val="de-DE" w:eastAsia="en-US"/>
        </w:rPr>
        <w:t>seife und Papierhandtücher auszustatten</w:t>
      </w:r>
      <w:r w:rsidR="000D640F">
        <w:rPr>
          <w:rFonts w:eastAsia="Calibri" w:cs="Calibri"/>
          <w:szCs w:val="28"/>
          <w:lang w:val="de-DE" w:eastAsia="en-US"/>
        </w:rPr>
        <w:t>.</w:t>
      </w:r>
    </w:p>
    <w:p w14:paraId="4DD6DE30" w14:textId="36CF3CD4" w:rsidR="004179FC" w:rsidRPr="001D04D3" w:rsidRDefault="004179FC" w:rsidP="004179FC">
      <w:pPr>
        <w:numPr>
          <w:ilvl w:val="0"/>
          <w:numId w:val="5"/>
        </w:numPr>
        <w:spacing w:line="276" w:lineRule="auto"/>
        <w:contextualSpacing/>
        <w:rPr>
          <w:rStyle w:val="Hyperlink"/>
          <w:rFonts w:eastAsia="Calibri" w:cs="Calibri"/>
          <w:color w:val="auto"/>
          <w:szCs w:val="28"/>
          <w:u w:val="none"/>
          <w:lang w:val="de-DE" w:eastAsia="en-US"/>
        </w:rPr>
      </w:pPr>
      <w:r>
        <w:rPr>
          <w:rFonts w:eastAsia="Calibri" w:cs="Calibri"/>
          <w:szCs w:val="28"/>
          <w:lang w:val="de-DE" w:eastAsia="en-US"/>
        </w:rPr>
        <w:t>Wenn der Reinigung von das Klassenzimmer nicht  gemacht geworden ist bitte ein E-Mail an  Hausmeister :</w:t>
      </w:r>
      <w:r w:rsidRPr="004179FC">
        <w:rPr>
          <w:lang w:val="de-DE"/>
        </w:rPr>
        <w:t xml:space="preserve"> </w:t>
      </w:r>
      <w:hyperlink r:id="rId8" w:history="1">
        <w:r w:rsidRPr="004179FC">
          <w:rPr>
            <w:rStyle w:val="Hyperlink"/>
            <w:lang w:val="de-DE"/>
          </w:rPr>
          <w:t>drago.pilekic@eursc.eu</w:t>
        </w:r>
      </w:hyperlink>
      <w:r w:rsidR="0093325C" w:rsidRPr="0093325C">
        <w:rPr>
          <w:lang w:val="de-DE"/>
        </w:rPr>
        <w:t xml:space="preserve">  und  </w:t>
      </w:r>
      <w:proofErr w:type="spellStart"/>
      <w:r w:rsidR="0093325C" w:rsidRPr="0093325C">
        <w:rPr>
          <w:lang w:val="de-DE"/>
        </w:rPr>
        <w:t>Hygienebauftragte</w:t>
      </w:r>
      <w:proofErr w:type="spellEnd"/>
      <w:r w:rsidR="0093325C" w:rsidRPr="0093325C">
        <w:rPr>
          <w:lang w:val="de-DE"/>
        </w:rPr>
        <w:t>:</w:t>
      </w:r>
      <w:r w:rsidR="0093325C">
        <w:rPr>
          <w:lang w:val="de-DE"/>
        </w:rPr>
        <w:t xml:space="preserve"> </w:t>
      </w:r>
      <w:hyperlink r:id="rId9" w:history="1">
        <w:r w:rsidR="0093325C" w:rsidRPr="0093325C">
          <w:rPr>
            <w:rStyle w:val="Hyperlink"/>
            <w:bCs/>
            <w:color w:val="0070C0"/>
            <w:lang w:val="de-DE"/>
          </w:rPr>
          <w:t>lolita.niles@eursc.eu</w:t>
        </w:r>
      </w:hyperlink>
    </w:p>
    <w:p w14:paraId="67FD8822" w14:textId="77777777" w:rsidR="001D04D3" w:rsidRDefault="001D04D3" w:rsidP="001D04D3">
      <w:pPr>
        <w:spacing w:line="276" w:lineRule="auto"/>
        <w:contextualSpacing/>
        <w:rPr>
          <w:rStyle w:val="Hyperlink"/>
          <w:bCs/>
          <w:color w:val="0070C0"/>
          <w:lang w:val="de-DE"/>
        </w:rPr>
      </w:pPr>
    </w:p>
    <w:p w14:paraId="045C74A5" w14:textId="77777777" w:rsidR="001D04D3" w:rsidRDefault="001D04D3" w:rsidP="001D04D3">
      <w:pPr>
        <w:spacing w:line="276" w:lineRule="auto"/>
        <w:contextualSpacing/>
        <w:rPr>
          <w:rStyle w:val="Hyperlink"/>
          <w:bCs/>
          <w:color w:val="0070C0"/>
          <w:lang w:val="de-DE"/>
        </w:rPr>
      </w:pPr>
    </w:p>
    <w:p w14:paraId="69F38DD1" w14:textId="77777777" w:rsidR="001D04D3" w:rsidRDefault="001D04D3" w:rsidP="001D04D3">
      <w:pPr>
        <w:spacing w:line="276" w:lineRule="auto"/>
        <w:contextualSpacing/>
        <w:rPr>
          <w:rStyle w:val="Hyperlink"/>
          <w:bCs/>
          <w:color w:val="0070C0"/>
          <w:lang w:val="de-DE"/>
        </w:rPr>
      </w:pPr>
    </w:p>
    <w:p w14:paraId="3F948DC0" w14:textId="77777777" w:rsidR="001D04D3" w:rsidRDefault="001D04D3" w:rsidP="001D04D3">
      <w:pPr>
        <w:spacing w:line="276" w:lineRule="auto"/>
        <w:contextualSpacing/>
        <w:rPr>
          <w:rStyle w:val="Hyperlink"/>
          <w:bCs/>
          <w:color w:val="0070C0"/>
          <w:lang w:val="de-DE"/>
        </w:rPr>
      </w:pPr>
    </w:p>
    <w:p w14:paraId="410EDE22" w14:textId="77777777" w:rsidR="001D04D3" w:rsidRDefault="001D04D3" w:rsidP="001D04D3">
      <w:pPr>
        <w:spacing w:line="276" w:lineRule="auto"/>
        <w:contextualSpacing/>
        <w:rPr>
          <w:rStyle w:val="Hyperlink"/>
          <w:bCs/>
          <w:color w:val="0070C0"/>
          <w:lang w:val="de-DE"/>
        </w:rPr>
      </w:pPr>
    </w:p>
    <w:p w14:paraId="726CA0F4" w14:textId="77777777" w:rsidR="001D04D3" w:rsidRDefault="001D04D3" w:rsidP="001D04D3">
      <w:pPr>
        <w:spacing w:line="276" w:lineRule="auto"/>
        <w:contextualSpacing/>
        <w:rPr>
          <w:rStyle w:val="Hyperlink"/>
          <w:bCs/>
          <w:color w:val="0070C0"/>
          <w:lang w:val="de-DE"/>
        </w:rPr>
      </w:pPr>
    </w:p>
    <w:p w14:paraId="4C67B257" w14:textId="77777777" w:rsidR="001D04D3" w:rsidRDefault="001D04D3" w:rsidP="001D04D3">
      <w:pPr>
        <w:spacing w:line="276" w:lineRule="auto"/>
        <w:contextualSpacing/>
        <w:rPr>
          <w:rStyle w:val="Hyperlink"/>
          <w:bCs/>
          <w:color w:val="0070C0"/>
          <w:lang w:val="de-DE"/>
        </w:rPr>
      </w:pPr>
    </w:p>
    <w:p w14:paraId="41319DA1" w14:textId="77777777" w:rsidR="001D04D3" w:rsidRDefault="001D04D3" w:rsidP="001D04D3">
      <w:pPr>
        <w:spacing w:line="276" w:lineRule="auto"/>
        <w:contextualSpacing/>
        <w:rPr>
          <w:rStyle w:val="Hyperlink"/>
          <w:bCs/>
          <w:color w:val="0070C0"/>
          <w:lang w:val="de-DE"/>
        </w:rPr>
      </w:pPr>
    </w:p>
    <w:p w14:paraId="27790427" w14:textId="77777777" w:rsidR="001D04D3" w:rsidRDefault="001D04D3" w:rsidP="001D04D3">
      <w:pPr>
        <w:spacing w:line="276" w:lineRule="auto"/>
        <w:contextualSpacing/>
        <w:rPr>
          <w:rStyle w:val="Hyperlink"/>
          <w:bCs/>
          <w:color w:val="0070C0"/>
          <w:lang w:val="de-DE"/>
        </w:rPr>
      </w:pPr>
    </w:p>
    <w:p w14:paraId="68A11DC3" w14:textId="77777777" w:rsidR="001D04D3" w:rsidRDefault="001D04D3" w:rsidP="001D04D3">
      <w:pPr>
        <w:spacing w:line="276" w:lineRule="auto"/>
        <w:contextualSpacing/>
        <w:rPr>
          <w:rStyle w:val="Hyperlink"/>
          <w:bCs/>
          <w:color w:val="0070C0"/>
          <w:lang w:val="de-DE"/>
        </w:rPr>
      </w:pPr>
    </w:p>
    <w:p w14:paraId="759F5108" w14:textId="77777777" w:rsidR="00DF6134" w:rsidRDefault="00DF6134">
      <w:pPr>
        <w:rPr>
          <w:b/>
          <w:sz w:val="28"/>
          <w:szCs w:val="28"/>
          <w:lang w:val="de-DE"/>
        </w:rPr>
      </w:pPr>
      <w:r>
        <w:rPr>
          <w:b/>
          <w:sz w:val="28"/>
          <w:szCs w:val="28"/>
          <w:lang w:val="de-DE"/>
        </w:rPr>
        <w:br w:type="page"/>
      </w:r>
    </w:p>
    <w:p w14:paraId="7A5299E3" w14:textId="4AE95CF0" w:rsidR="001D04D3" w:rsidRPr="004179FC" w:rsidRDefault="001D04D3" w:rsidP="001D04D3">
      <w:pPr>
        <w:rPr>
          <w:b/>
          <w:color w:val="1F497D" w:themeColor="text2"/>
          <w:sz w:val="28"/>
          <w:szCs w:val="28"/>
          <w:lang w:val="de-DE"/>
        </w:rPr>
      </w:pPr>
      <w:r w:rsidRPr="00DF2EFA">
        <w:rPr>
          <w:b/>
          <w:sz w:val="28"/>
          <w:szCs w:val="28"/>
          <w:lang w:val="de-DE"/>
        </w:rPr>
        <w:lastRenderedPageBreak/>
        <w:t>Einreise nach Deutschland</w:t>
      </w:r>
    </w:p>
    <w:p w14:paraId="4DE69CE3" w14:textId="77777777" w:rsidR="001D04D3" w:rsidRPr="00DF6134" w:rsidRDefault="001D04D3" w:rsidP="001D04D3">
      <w:pPr>
        <w:rPr>
          <w:lang w:val="de-DE"/>
        </w:rPr>
      </w:pPr>
    </w:p>
    <w:p w14:paraId="231DA162" w14:textId="77777777" w:rsidR="001D04D3" w:rsidRPr="00DF6134" w:rsidRDefault="001D04D3" w:rsidP="001D04D3">
      <w:pPr>
        <w:pStyle w:val="NoSpacing"/>
        <w:rPr>
          <w:rFonts w:ascii="Verdana" w:hAnsi="Verdana"/>
          <w:sz w:val="24"/>
          <w:szCs w:val="24"/>
          <w:lang w:val="de-DE"/>
        </w:rPr>
      </w:pPr>
      <w:r w:rsidRPr="00DF6134">
        <w:rPr>
          <w:rFonts w:ascii="Verdana" w:hAnsi="Verdana"/>
          <w:sz w:val="24"/>
          <w:szCs w:val="24"/>
          <w:lang w:val="de-DE"/>
        </w:rPr>
        <w:t>Das Bundesministerium für Gesundheit beantwortet dieses Thema wie folgt:</w:t>
      </w:r>
    </w:p>
    <w:p w14:paraId="42C4FC2D" w14:textId="77777777" w:rsidR="001D04D3" w:rsidRPr="00DF6134" w:rsidRDefault="001D04D3" w:rsidP="001D04D3">
      <w:pPr>
        <w:rPr>
          <w:lang w:val="de-DE"/>
        </w:rPr>
      </w:pPr>
    </w:p>
    <w:p w14:paraId="1A0B2071" w14:textId="77777777" w:rsidR="001D04D3" w:rsidRPr="00DF6134" w:rsidRDefault="001D04D3" w:rsidP="001D04D3">
      <w:pPr>
        <w:pStyle w:val="NoSpacing"/>
        <w:rPr>
          <w:rFonts w:ascii="Verdana" w:hAnsi="Verdana"/>
          <w:b/>
          <w:i/>
          <w:sz w:val="24"/>
          <w:szCs w:val="24"/>
          <w:lang w:val="de-DE"/>
        </w:rPr>
      </w:pPr>
      <w:r w:rsidRPr="00DF6134">
        <w:rPr>
          <w:rFonts w:ascii="Verdana" w:hAnsi="Verdana"/>
          <w:b/>
          <w:i/>
          <w:sz w:val="24"/>
          <w:szCs w:val="24"/>
          <w:lang w:val="de-DE"/>
        </w:rPr>
        <w:t>Wer muss sich nach Einreise in die Bundesrepublik Deutschland in häusliche Quarantäne begeben?</w:t>
      </w:r>
    </w:p>
    <w:p w14:paraId="37E85D94" w14:textId="77777777" w:rsidR="001D04D3" w:rsidRPr="00DF6134" w:rsidRDefault="001D04D3" w:rsidP="001D04D3">
      <w:pPr>
        <w:pStyle w:val="NoSpacing"/>
        <w:rPr>
          <w:rFonts w:ascii="Verdana" w:hAnsi="Verdana"/>
          <w:sz w:val="24"/>
          <w:szCs w:val="24"/>
          <w:lang w:val="de-DE"/>
        </w:rPr>
      </w:pPr>
    </w:p>
    <w:p w14:paraId="685AB807" w14:textId="77777777" w:rsidR="001D04D3" w:rsidRPr="00DF6134" w:rsidRDefault="001D04D3" w:rsidP="001D04D3">
      <w:pPr>
        <w:pStyle w:val="NoSpacing"/>
        <w:rPr>
          <w:rFonts w:ascii="Verdana" w:hAnsi="Verdana"/>
          <w:sz w:val="24"/>
          <w:szCs w:val="24"/>
          <w:lang w:val="de-DE"/>
        </w:rPr>
      </w:pPr>
      <w:r w:rsidRPr="00DF6134">
        <w:rPr>
          <w:rFonts w:ascii="Verdana" w:hAnsi="Verdana"/>
          <w:sz w:val="24"/>
          <w:szCs w:val="24"/>
          <w:lang w:val="de-DE"/>
        </w:rPr>
        <w:t>Wer in die Bundesrepublik Deutschland einreist und sich innerhalb von 14 Tagen vor der Einreise in einem Risikogebiet aufgehalten hat, ist verpflichtet, sich nach der Einreise auf direktem Weg nach Hause oder eine andere geeignete Unterkunft zu begeben und sich dort 14 Tage lang zu isolieren. Das gilt nicht, wenn jemand nur durch ein Risikogebiet durchgereist ist und sich dort nicht aufgehalten hat. Das zuständige Gesundheitsamt überwacht die Quarantäneverpflichtung.</w:t>
      </w:r>
    </w:p>
    <w:p w14:paraId="7B52C665" w14:textId="77777777" w:rsidR="001D04D3" w:rsidRPr="00DF6134" w:rsidRDefault="001D04D3" w:rsidP="001D04D3">
      <w:pPr>
        <w:pStyle w:val="NoSpacing"/>
        <w:rPr>
          <w:rFonts w:ascii="Verdana" w:hAnsi="Verdana"/>
          <w:sz w:val="24"/>
          <w:szCs w:val="24"/>
          <w:lang w:val="de-DE"/>
        </w:rPr>
      </w:pPr>
      <w:r w:rsidRPr="00DF6134">
        <w:rPr>
          <w:rFonts w:ascii="Verdana" w:hAnsi="Verdana"/>
          <w:sz w:val="24"/>
          <w:szCs w:val="24"/>
          <w:lang w:val="de-DE"/>
        </w:rPr>
        <w:t>Die Regelung zur Quarantänepflicht wird von den Bundesländern in eigener Zuständigkeit erlassen. Bitte erkundigen Sie sich daher auf der Internetseite des Bundeslandes, in dem Sie Ihren Wohnsitz haben bzw. untergebracht sein werden, wie die Quarantäneregelung dort konkret aussieht.</w:t>
      </w:r>
    </w:p>
    <w:p w14:paraId="31921970" w14:textId="77777777" w:rsidR="001D04D3" w:rsidRPr="00DF6134" w:rsidRDefault="001D04D3" w:rsidP="001D04D3">
      <w:pPr>
        <w:pStyle w:val="NoSpacing"/>
        <w:rPr>
          <w:rFonts w:ascii="Verdana" w:hAnsi="Verdana"/>
          <w:sz w:val="24"/>
          <w:szCs w:val="24"/>
          <w:lang w:val="de-DE"/>
        </w:rPr>
      </w:pPr>
    </w:p>
    <w:p w14:paraId="4CE6A432" w14:textId="77777777" w:rsidR="001D04D3" w:rsidRPr="00DF6134" w:rsidRDefault="001D04D3" w:rsidP="001D04D3">
      <w:pPr>
        <w:pStyle w:val="NoSpacing"/>
        <w:rPr>
          <w:rFonts w:ascii="Verdana" w:hAnsi="Verdana"/>
          <w:b/>
          <w:sz w:val="24"/>
          <w:szCs w:val="24"/>
          <w:lang w:val="de-DE"/>
        </w:rPr>
      </w:pPr>
      <w:r w:rsidRPr="00DF6134">
        <w:rPr>
          <w:rFonts w:ascii="Verdana" w:hAnsi="Verdana"/>
          <w:b/>
          <w:sz w:val="24"/>
          <w:szCs w:val="24"/>
          <w:lang w:val="de-DE"/>
        </w:rPr>
        <w:t>Was sind Risikogebiete?</w:t>
      </w:r>
    </w:p>
    <w:p w14:paraId="4735E915" w14:textId="77777777" w:rsidR="001D04D3" w:rsidRPr="00DF6134" w:rsidRDefault="001D04D3" w:rsidP="001D04D3">
      <w:pPr>
        <w:pStyle w:val="NoSpacing"/>
        <w:rPr>
          <w:rFonts w:ascii="Verdana" w:hAnsi="Verdana"/>
          <w:sz w:val="24"/>
          <w:szCs w:val="24"/>
          <w:lang w:val="de-DE"/>
        </w:rPr>
      </w:pPr>
      <w:r w:rsidRPr="00DF6134">
        <w:rPr>
          <w:rFonts w:ascii="Verdana" w:hAnsi="Verdana"/>
          <w:sz w:val="24"/>
          <w:szCs w:val="24"/>
          <w:lang w:val="de-DE"/>
        </w:rPr>
        <w:t>Ein Risikogebiet ist ein Staat oder eine Region außerhalb der Bundesrepublik Deutschland, für den oder die zum Zeitpunkt der Einreise in die Bundesrepublik Deutschland ein erhöhtes Risiko für eine Infektion mit dem Coronavirus SARS-CoV-2 besteht. Das Robert Koch-Institut aktualisiert fortlaufend eine Liste der Risikogebiete.</w:t>
      </w:r>
    </w:p>
    <w:p w14:paraId="7A3B9913" w14:textId="77777777" w:rsidR="001D04D3" w:rsidRPr="00DF6134" w:rsidRDefault="001D04D3" w:rsidP="001D04D3">
      <w:pPr>
        <w:pStyle w:val="NoSpacing"/>
        <w:rPr>
          <w:rFonts w:ascii="Verdana" w:hAnsi="Verdana"/>
          <w:sz w:val="24"/>
          <w:szCs w:val="24"/>
          <w:lang w:val="de-DE"/>
        </w:rPr>
      </w:pPr>
    </w:p>
    <w:p w14:paraId="5B6C74EC" w14:textId="77777777" w:rsidR="001D04D3" w:rsidRPr="00DF6134" w:rsidRDefault="001D04D3" w:rsidP="001D04D3">
      <w:pPr>
        <w:pStyle w:val="NoSpacing"/>
        <w:rPr>
          <w:rFonts w:ascii="Verdana" w:hAnsi="Verdana"/>
          <w:b/>
          <w:sz w:val="24"/>
          <w:szCs w:val="24"/>
          <w:lang w:val="de-DE"/>
        </w:rPr>
      </w:pPr>
      <w:r w:rsidRPr="00DF6134">
        <w:rPr>
          <w:rFonts w:ascii="Verdana" w:hAnsi="Verdana"/>
          <w:b/>
          <w:sz w:val="24"/>
          <w:szCs w:val="24"/>
          <w:lang w:val="de-DE"/>
        </w:rPr>
        <w:t>Muss man sich nach der Einreise aus einem Risikogebiet selbst beim Gesundheitsamt melden?</w:t>
      </w:r>
    </w:p>
    <w:p w14:paraId="6ACE67DC" w14:textId="77777777" w:rsidR="001D04D3" w:rsidRPr="00DF6134" w:rsidRDefault="001D04D3" w:rsidP="001D04D3">
      <w:pPr>
        <w:pStyle w:val="NoSpacing"/>
        <w:rPr>
          <w:rFonts w:ascii="Verdana" w:hAnsi="Verdana"/>
          <w:sz w:val="24"/>
          <w:szCs w:val="24"/>
          <w:lang w:val="de-DE"/>
        </w:rPr>
      </w:pPr>
      <w:r w:rsidRPr="00DF6134">
        <w:rPr>
          <w:rFonts w:ascii="Verdana" w:hAnsi="Verdana"/>
          <w:sz w:val="24"/>
          <w:szCs w:val="24"/>
          <w:lang w:val="de-DE"/>
        </w:rPr>
        <w:t>Jeder, der sich in den 14 Tagen vor der Einreise in einem Risikogebiet aufgehalten hat, muss sich bei der zuständigen Gesundheitsbehörde melden und die Aufenthaltsadresse angeben.</w:t>
      </w:r>
    </w:p>
    <w:p w14:paraId="0B7352DE" w14:textId="77777777" w:rsidR="001D04D3" w:rsidRDefault="00041450" w:rsidP="001D04D3">
      <w:pPr>
        <w:spacing w:after="160" w:line="276" w:lineRule="auto"/>
        <w:contextualSpacing/>
        <w:rPr>
          <w:b/>
          <w:bCs/>
          <w:sz w:val="28"/>
          <w:szCs w:val="28"/>
          <w:lang w:val="de-DE"/>
        </w:rPr>
      </w:pPr>
      <w:hyperlink r:id="rId10" w:history="1">
        <w:r w:rsidR="001D04D3" w:rsidRPr="004179FC">
          <w:rPr>
            <w:color w:val="0000FF"/>
            <w:u w:val="single"/>
            <w:lang w:val="de-DE"/>
          </w:rPr>
          <w:t>https://www.rki.de/DE/Content/InfAZ/N/Neuartiges_Coronavirus/Risikogebiete.html</w:t>
        </w:r>
      </w:hyperlink>
    </w:p>
    <w:p w14:paraId="07FFBAA1" w14:textId="77777777" w:rsidR="001D04D3" w:rsidRPr="00B40939" w:rsidRDefault="001D04D3" w:rsidP="001D04D3">
      <w:pPr>
        <w:spacing w:line="276" w:lineRule="auto"/>
        <w:contextualSpacing/>
        <w:rPr>
          <w:rFonts w:eastAsia="Calibri" w:cs="Calibri"/>
          <w:szCs w:val="28"/>
          <w:lang w:val="de-DE" w:eastAsia="en-US"/>
        </w:rPr>
      </w:pPr>
    </w:p>
    <w:sectPr w:rsidR="001D04D3" w:rsidRPr="00B40939" w:rsidSect="002634B0">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1134" w:left="1366" w:header="709" w:footer="408" w:gutter="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5BBF3" w14:textId="77777777" w:rsidR="00D94AB7" w:rsidRDefault="00D94AB7">
      <w:r>
        <w:separator/>
      </w:r>
    </w:p>
  </w:endnote>
  <w:endnote w:type="continuationSeparator" w:id="0">
    <w:p w14:paraId="3FDAB763" w14:textId="77777777" w:rsidR="00D94AB7" w:rsidRDefault="00D9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190B44" w:rsidRDefault="00190B44" w:rsidP="00BA3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190B44" w:rsidRDefault="00190B44" w:rsidP="00BA3B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AFE1" w14:textId="77777777" w:rsidR="003321F5" w:rsidRPr="00274463" w:rsidRDefault="003321F5" w:rsidP="003321F5">
    <w:pPr>
      <w:pStyle w:val="Footer"/>
      <w:pBdr>
        <w:top w:val="single" w:sz="4" w:space="0" w:color="auto"/>
      </w:pBdr>
      <w:tabs>
        <w:tab w:val="clear" w:pos="4536"/>
        <w:tab w:val="clear" w:pos="9072"/>
      </w:tabs>
      <w:rPr>
        <w:sz w:val="16"/>
        <w:szCs w:val="16"/>
        <w:lang w:val="de-DE"/>
      </w:rPr>
    </w:pPr>
    <w:r>
      <w:rPr>
        <w:sz w:val="16"/>
        <w:szCs w:val="16"/>
        <w:lang w:val="de-DE"/>
      </w:rPr>
      <w:t>Europäische Schule München</w:t>
    </w:r>
    <w:r>
      <w:rPr>
        <w:sz w:val="16"/>
        <w:szCs w:val="16"/>
        <w:lang w:val="de-DE"/>
      </w:rPr>
      <w:tab/>
    </w:r>
    <w:r>
      <w:rPr>
        <w:sz w:val="16"/>
        <w:szCs w:val="16"/>
        <w:lang w:val="de-DE"/>
      </w:rPr>
      <w:tab/>
    </w:r>
    <w:r w:rsidRPr="00274463">
      <w:rPr>
        <w:sz w:val="16"/>
        <w:szCs w:val="16"/>
        <w:lang w:val="de-DE"/>
      </w:rPr>
      <w:t xml:space="preserve">Telefon: +49 (0) </w:t>
    </w:r>
    <w:r>
      <w:rPr>
        <w:sz w:val="16"/>
        <w:szCs w:val="16"/>
        <w:lang w:val="de-DE"/>
      </w:rPr>
      <w:t>89-</w:t>
    </w:r>
    <w:r w:rsidRPr="00274463">
      <w:rPr>
        <w:sz w:val="16"/>
        <w:szCs w:val="16"/>
        <w:lang w:val="de-DE"/>
      </w:rPr>
      <w:t>62816–0</w:t>
    </w:r>
    <w:r>
      <w:rPr>
        <w:sz w:val="16"/>
        <w:szCs w:val="16"/>
        <w:lang w:val="de-DE"/>
      </w:rPr>
      <w:tab/>
    </w:r>
    <w:r>
      <w:rPr>
        <w:sz w:val="16"/>
        <w:szCs w:val="16"/>
        <w:lang w:val="de-DE"/>
      </w:rPr>
      <w:tab/>
      <w:t>Öffentliche Verkehrsmittel:</w:t>
    </w:r>
  </w:p>
  <w:p w14:paraId="2EB3389E" w14:textId="77777777" w:rsidR="003321F5" w:rsidRPr="00274463" w:rsidRDefault="003321F5" w:rsidP="003321F5">
    <w:pPr>
      <w:pStyle w:val="Footer"/>
      <w:pBdr>
        <w:top w:val="single" w:sz="4" w:space="0" w:color="auto"/>
      </w:pBdr>
      <w:tabs>
        <w:tab w:val="clear" w:pos="4536"/>
        <w:tab w:val="clear" w:pos="9072"/>
        <w:tab w:val="left" w:pos="720"/>
      </w:tabs>
      <w:rPr>
        <w:sz w:val="16"/>
        <w:szCs w:val="16"/>
        <w:lang w:val="de-DE"/>
      </w:rPr>
    </w:pPr>
    <w:r>
      <w:rPr>
        <w:sz w:val="16"/>
        <w:szCs w:val="16"/>
        <w:lang w:val="de-DE"/>
      </w:rPr>
      <w:t>Elise-Aulinger-Str.21</w:t>
    </w:r>
    <w:r>
      <w:rPr>
        <w:sz w:val="16"/>
        <w:szCs w:val="16"/>
        <w:lang w:val="de-DE"/>
      </w:rPr>
      <w:tab/>
    </w:r>
    <w:r>
      <w:rPr>
        <w:sz w:val="16"/>
        <w:szCs w:val="16"/>
        <w:lang w:val="de-DE"/>
      </w:rPr>
      <w:tab/>
    </w:r>
    <w:r>
      <w:rPr>
        <w:sz w:val="16"/>
        <w:szCs w:val="16"/>
        <w:lang w:val="de-DE"/>
      </w:rPr>
      <w:tab/>
    </w:r>
    <w:r w:rsidRPr="00274463">
      <w:rPr>
        <w:sz w:val="16"/>
        <w:szCs w:val="16"/>
        <w:lang w:val="de-DE"/>
      </w:rPr>
      <w:t xml:space="preserve">Fax: +49 (0) </w:t>
    </w:r>
    <w:r>
      <w:rPr>
        <w:sz w:val="16"/>
        <w:szCs w:val="16"/>
        <w:lang w:val="de-DE"/>
      </w:rPr>
      <w:t>89-</w:t>
    </w:r>
    <w:r w:rsidRPr="00274463">
      <w:rPr>
        <w:sz w:val="16"/>
        <w:szCs w:val="16"/>
        <w:lang w:val="de-DE"/>
      </w:rPr>
      <w:t>62816–444</w:t>
    </w:r>
    <w:r>
      <w:rPr>
        <w:sz w:val="16"/>
        <w:szCs w:val="16"/>
        <w:lang w:val="de-DE"/>
      </w:rPr>
      <w:tab/>
    </w:r>
    <w:r>
      <w:rPr>
        <w:sz w:val="16"/>
        <w:szCs w:val="16"/>
        <w:lang w:val="de-DE"/>
      </w:rPr>
      <w:tab/>
      <w:t>U-Bahn-Linie 5</w:t>
    </w:r>
  </w:p>
  <w:p w14:paraId="652E62B2" w14:textId="77777777" w:rsidR="003321F5" w:rsidRPr="009F4AF0" w:rsidRDefault="003321F5" w:rsidP="003321F5">
    <w:pPr>
      <w:pStyle w:val="Footer"/>
      <w:pBdr>
        <w:top w:val="single" w:sz="4" w:space="0" w:color="auto"/>
      </w:pBdr>
      <w:tabs>
        <w:tab w:val="clear" w:pos="4536"/>
        <w:tab w:val="clear" w:pos="9072"/>
        <w:tab w:val="right" w:pos="3420"/>
        <w:tab w:val="center" w:pos="4320"/>
      </w:tabs>
      <w:rPr>
        <w:sz w:val="16"/>
        <w:szCs w:val="16"/>
        <w:lang w:val="de-DE"/>
      </w:rPr>
    </w:pPr>
    <w:r>
      <w:rPr>
        <w:sz w:val="16"/>
        <w:szCs w:val="16"/>
        <w:lang w:val="de-DE"/>
      </w:rPr>
      <w:t xml:space="preserve">81739 München </w:t>
    </w:r>
    <w:r>
      <w:rPr>
        <w:sz w:val="16"/>
        <w:szCs w:val="16"/>
        <w:lang w:val="de-DE"/>
      </w:rPr>
      <w:tab/>
      <w:t xml:space="preserve">  </w:t>
    </w:r>
    <w:r>
      <w:rPr>
        <w:sz w:val="16"/>
        <w:szCs w:val="16"/>
        <w:lang w:val="de-DE"/>
      </w:rPr>
      <w:tab/>
    </w:r>
    <w:r w:rsidRPr="00274463">
      <w:rPr>
        <w:sz w:val="16"/>
        <w:szCs w:val="16"/>
        <w:lang w:val="de-DE"/>
      </w:rPr>
      <w:t xml:space="preserve">Website: </w:t>
    </w:r>
    <w:hyperlink r:id="rId1" w:history="1">
      <w:r w:rsidRPr="00843170">
        <w:rPr>
          <w:rStyle w:val="Hyperlink"/>
          <w:color w:val="auto"/>
          <w:sz w:val="16"/>
          <w:szCs w:val="16"/>
          <w:lang w:val="de-DE"/>
        </w:rPr>
        <w:t>www.esmunich.de</w:t>
      </w:r>
    </w:hyperlink>
    <w:r>
      <w:rPr>
        <w:sz w:val="16"/>
        <w:szCs w:val="16"/>
        <w:lang w:val="de-DE"/>
      </w:rPr>
      <w:tab/>
    </w:r>
    <w:r>
      <w:rPr>
        <w:sz w:val="16"/>
        <w:szCs w:val="16"/>
        <w:lang w:val="de-DE"/>
      </w:rPr>
      <w:tab/>
      <w:t>Therese-</w:t>
    </w:r>
    <w:proofErr w:type="spellStart"/>
    <w:r>
      <w:rPr>
        <w:sz w:val="16"/>
        <w:szCs w:val="16"/>
        <w:lang w:val="de-DE"/>
      </w:rPr>
      <w:t>Giehse</w:t>
    </w:r>
    <w:proofErr w:type="spellEnd"/>
    <w:r>
      <w:rPr>
        <w:sz w:val="16"/>
        <w:szCs w:val="16"/>
        <w:lang w:val="de-DE"/>
      </w:rPr>
      <w:t>-Allee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6FFD" w14:textId="77777777" w:rsidR="008A566D" w:rsidRPr="00B725A1" w:rsidRDefault="00B725A1" w:rsidP="00B452E7">
    <w:pPr>
      <w:pStyle w:val="Footer"/>
      <w:pBdr>
        <w:top w:val="single" w:sz="4" w:space="1" w:color="4A4F9C"/>
      </w:pBdr>
      <w:tabs>
        <w:tab w:val="clear" w:pos="4536"/>
        <w:tab w:val="clear" w:pos="9072"/>
      </w:tabs>
      <w:rPr>
        <w:color w:val="00509E"/>
        <w:sz w:val="16"/>
        <w:szCs w:val="16"/>
        <w:lang w:val="de-DE"/>
      </w:rPr>
    </w:pPr>
    <w:r>
      <w:rPr>
        <w:color w:val="00509E"/>
        <w:sz w:val="16"/>
        <w:szCs w:val="16"/>
        <w:lang w:val="de-DE"/>
      </w:rPr>
      <w:t>Standort Fasangarten</w:t>
    </w:r>
  </w:p>
  <w:p w14:paraId="51D48BC5" w14:textId="77777777" w:rsidR="00B725A1" w:rsidRDefault="00706EF0" w:rsidP="00B725A1">
    <w:pPr>
      <w:pStyle w:val="Footer"/>
      <w:pBdr>
        <w:top w:val="single" w:sz="4" w:space="1" w:color="4A4F9C"/>
      </w:pBdr>
      <w:tabs>
        <w:tab w:val="clear" w:pos="4536"/>
        <w:tab w:val="clear" w:pos="9072"/>
      </w:tabs>
      <w:rPr>
        <w:color w:val="00509E"/>
        <w:sz w:val="16"/>
        <w:szCs w:val="16"/>
        <w:lang w:val="de-DE"/>
      </w:rPr>
    </w:pPr>
    <w:r>
      <w:rPr>
        <w:noProof/>
        <w:color w:val="00509E"/>
        <w:sz w:val="16"/>
        <w:szCs w:val="16"/>
        <w:lang w:val="de-DE"/>
      </w:rPr>
      <w:t xml:space="preserve">Postadresse: </w:t>
    </w:r>
    <w:r w:rsidR="00B725A1">
      <w:rPr>
        <w:color w:val="00509E"/>
        <w:sz w:val="16"/>
        <w:szCs w:val="16"/>
        <w:lang w:val="de-DE"/>
      </w:rPr>
      <w:t>Auguste-Kent-Platz 3</w:t>
    </w:r>
    <w:r w:rsidR="00B725A1">
      <w:rPr>
        <w:color w:val="00509E"/>
        <w:sz w:val="16"/>
        <w:szCs w:val="16"/>
        <w:lang w:val="de-DE"/>
      </w:rPr>
      <w:tab/>
    </w:r>
    <w:r w:rsidR="00B725A1" w:rsidRPr="00B725A1">
      <w:rPr>
        <w:color w:val="00509E"/>
        <w:sz w:val="16"/>
        <w:szCs w:val="16"/>
        <w:lang w:val="de-DE"/>
      </w:rPr>
      <w:tab/>
      <w:t>Telefon: +49 | 89 62 816–150</w:t>
    </w:r>
    <w:r w:rsidR="00B725A1" w:rsidRPr="00B725A1">
      <w:rPr>
        <w:color w:val="00509E"/>
        <w:sz w:val="16"/>
        <w:szCs w:val="16"/>
        <w:lang w:val="de-DE"/>
      </w:rPr>
      <w:tab/>
    </w:r>
    <w:r w:rsidR="00B725A1" w:rsidRPr="00B725A1">
      <w:rPr>
        <w:color w:val="00509E"/>
        <w:sz w:val="16"/>
        <w:szCs w:val="16"/>
        <w:lang w:val="de-DE"/>
      </w:rPr>
      <w:tab/>
      <w:t>Öffentliche Verkehrsmittel:</w:t>
    </w:r>
  </w:p>
  <w:p w14:paraId="4C32A90B" w14:textId="77777777" w:rsidR="008A566D" w:rsidRPr="00B725A1" w:rsidRDefault="00706EF0" w:rsidP="00B452E7">
    <w:pPr>
      <w:pStyle w:val="Footer"/>
      <w:tabs>
        <w:tab w:val="clear" w:pos="4536"/>
        <w:tab w:val="clear" w:pos="9072"/>
        <w:tab w:val="left" w:pos="720"/>
      </w:tabs>
      <w:rPr>
        <w:color w:val="00509E"/>
        <w:sz w:val="16"/>
        <w:szCs w:val="16"/>
        <w:lang w:val="de-DE"/>
      </w:rPr>
    </w:pPr>
    <w:r>
      <w:rPr>
        <w:color w:val="00509E"/>
        <w:sz w:val="16"/>
        <w:szCs w:val="16"/>
        <w:lang w:val="de-DE"/>
      </w:rPr>
      <w:t xml:space="preserve">Lieferadresse: </w:t>
    </w:r>
    <w:r w:rsidR="00B725A1">
      <w:rPr>
        <w:color w:val="00509E"/>
        <w:sz w:val="16"/>
        <w:szCs w:val="16"/>
        <w:lang w:val="de-DE"/>
      </w:rPr>
      <w:t>Lincolnstraße 94</w:t>
    </w:r>
    <w:r w:rsidR="008A566D" w:rsidRPr="00B725A1">
      <w:rPr>
        <w:color w:val="00509E"/>
        <w:sz w:val="16"/>
        <w:szCs w:val="16"/>
        <w:lang w:val="de-DE"/>
      </w:rPr>
      <w:tab/>
    </w:r>
    <w:r w:rsidR="008A566D" w:rsidRPr="00B725A1">
      <w:rPr>
        <w:color w:val="00509E"/>
        <w:sz w:val="16"/>
        <w:szCs w:val="16"/>
        <w:lang w:val="de-DE"/>
      </w:rPr>
      <w:tab/>
      <w:t xml:space="preserve">Fax: +49 </w:t>
    </w:r>
    <w:r w:rsidR="00B725A1" w:rsidRPr="00B725A1">
      <w:rPr>
        <w:color w:val="00509E"/>
        <w:sz w:val="16"/>
        <w:szCs w:val="16"/>
        <w:lang w:val="de-DE"/>
      </w:rPr>
      <w:t xml:space="preserve">| 89 </w:t>
    </w:r>
    <w:r w:rsidR="008A566D" w:rsidRPr="00B725A1">
      <w:rPr>
        <w:color w:val="00509E"/>
        <w:sz w:val="16"/>
        <w:szCs w:val="16"/>
        <w:lang w:val="de-DE"/>
      </w:rPr>
      <w:t>62</w:t>
    </w:r>
    <w:r w:rsidR="00B725A1" w:rsidRPr="00B725A1">
      <w:rPr>
        <w:color w:val="00509E"/>
        <w:sz w:val="16"/>
        <w:szCs w:val="16"/>
        <w:lang w:val="de-DE"/>
      </w:rPr>
      <w:t xml:space="preserve"> </w:t>
    </w:r>
    <w:r w:rsidR="008A566D" w:rsidRPr="00B725A1">
      <w:rPr>
        <w:color w:val="00509E"/>
        <w:sz w:val="16"/>
        <w:szCs w:val="16"/>
        <w:lang w:val="de-DE"/>
      </w:rPr>
      <w:t>816–444</w:t>
    </w:r>
    <w:r w:rsidR="008A566D" w:rsidRPr="00B725A1">
      <w:rPr>
        <w:color w:val="00509E"/>
        <w:sz w:val="16"/>
        <w:szCs w:val="16"/>
        <w:lang w:val="de-DE"/>
      </w:rPr>
      <w:tab/>
    </w:r>
    <w:r w:rsidR="008A566D" w:rsidRPr="00B725A1">
      <w:rPr>
        <w:color w:val="00509E"/>
        <w:sz w:val="16"/>
        <w:szCs w:val="16"/>
        <w:lang w:val="de-DE"/>
      </w:rPr>
      <w:tab/>
    </w:r>
    <w:r w:rsidR="00B725A1" w:rsidRPr="00B725A1">
      <w:rPr>
        <w:color w:val="00509E"/>
        <w:sz w:val="16"/>
        <w:szCs w:val="16"/>
        <w:lang w:val="de-DE"/>
      </w:rPr>
      <w:t>S</w:t>
    </w:r>
    <w:r w:rsidR="008A566D" w:rsidRPr="00B725A1">
      <w:rPr>
        <w:color w:val="00509E"/>
        <w:sz w:val="16"/>
        <w:szCs w:val="16"/>
        <w:lang w:val="de-DE"/>
      </w:rPr>
      <w:t xml:space="preserve">-Bahn-Linie </w:t>
    </w:r>
    <w:r w:rsidR="00B725A1" w:rsidRPr="00B725A1">
      <w:rPr>
        <w:color w:val="00509E"/>
        <w:sz w:val="16"/>
        <w:szCs w:val="16"/>
        <w:lang w:val="de-DE"/>
      </w:rPr>
      <w:t>3</w:t>
    </w:r>
  </w:p>
  <w:p w14:paraId="1C79F39F" w14:textId="77777777" w:rsidR="008A566D" w:rsidRPr="00B725A1" w:rsidRDefault="00B725A1" w:rsidP="00B452E7">
    <w:pPr>
      <w:pStyle w:val="Footer"/>
      <w:tabs>
        <w:tab w:val="clear" w:pos="4536"/>
        <w:tab w:val="clear" w:pos="9072"/>
        <w:tab w:val="right" w:pos="3420"/>
        <w:tab w:val="center" w:pos="4320"/>
      </w:tabs>
      <w:rPr>
        <w:color w:val="00509E"/>
        <w:sz w:val="16"/>
        <w:szCs w:val="16"/>
        <w:lang w:val="de-DE"/>
      </w:rPr>
    </w:pPr>
    <w:r>
      <w:rPr>
        <w:color w:val="00509E"/>
        <w:sz w:val="16"/>
        <w:szCs w:val="16"/>
        <w:lang w:val="de-DE"/>
      </w:rPr>
      <w:t xml:space="preserve">DE </w:t>
    </w:r>
    <w:r w:rsidR="008A566D" w:rsidRPr="00B725A1">
      <w:rPr>
        <w:color w:val="00509E"/>
        <w:sz w:val="16"/>
        <w:szCs w:val="16"/>
        <w:lang w:val="de-DE"/>
      </w:rPr>
      <w:t xml:space="preserve">81739 München </w:t>
    </w:r>
    <w:r w:rsidR="008A566D" w:rsidRPr="00B725A1">
      <w:rPr>
        <w:color w:val="00509E"/>
        <w:sz w:val="16"/>
        <w:szCs w:val="16"/>
        <w:lang w:val="de-DE"/>
      </w:rPr>
      <w:tab/>
      <w:t xml:space="preserve">  </w:t>
    </w:r>
    <w:r w:rsidR="008A566D" w:rsidRPr="00B725A1">
      <w:rPr>
        <w:color w:val="00509E"/>
        <w:sz w:val="16"/>
        <w:szCs w:val="16"/>
        <w:lang w:val="de-DE"/>
      </w:rPr>
      <w:tab/>
      <w:t xml:space="preserve">Website: </w:t>
    </w:r>
    <w:r w:rsidRPr="00B725A1">
      <w:rPr>
        <w:color w:val="00509E"/>
        <w:sz w:val="16"/>
        <w:szCs w:val="16"/>
        <w:lang w:val="de-DE"/>
      </w:rPr>
      <w:t>esmunich.de</w:t>
    </w:r>
    <w:r w:rsidRPr="00B725A1">
      <w:rPr>
        <w:color w:val="00509E"/>
        <w:sz w:val="16"/>
        <w:szCs w:val="16"/>
        <w:lang w:val="de-DE"/>
      </w:rPr>
      <w:tab/>
    </w:r>
    <w:r w:rsidR="008A566D" w:rsidRPr="00B725A1">
      <w:rPr>
        <w:color w:val="00509E"/>
        <w:sz w:val="16"/>
        <w:szCs w:val="16"/>
        <w:lang w:val="de-DE"/>
      </w:rPr>
      <w:tab/>
    </w:r>
    <w:r w:rsidR="008A566D" w:rsidRPr="00B725A1">
      <w:rPr>
        <w:color w:val="00509E"/>
        <w:sz w:val="16"/>
        <w:szCs w:val="16"/>
        <w:lang w:val="de-DE"/>
      </w:rPr>
      <w:tab/>
    </w:r>
    <w:r w:rsidRPr="00B725A1">
      <w:rPr>
        <w:color w:val="00509E"/>
        <w:sz w:val="16"/>
        <w:szCs w:val="16"/>
        <w:lang w:val="de-DE"/>
      </w:rPr>
      <w:t>Fasangarten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84414" w14:textId="77777777" w:rsidR="00D94AB7" w:rsidRDefault="00D94AB7">
      <w:r>
        <w:separator/>
      </w:r>
    </w:p>
  </w:footnote>
  <w:footnote w:type="continuationSeparator" w:id="0">
    <w:p w14:paraId="3C2F7AF3" w14:textId="77777777" w:rsidR="00D94AB7" w:rsidRDefault="00D94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3A5F" w14:textId="77777777" w:rsidR="00843170" w:rsidRDefault="00843170" w:rsidP="00BA3B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E0A41" w14:textId="77777777" w:rsidR="00843170" w:rsidRDefault="008431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4B63" w14:textId="0C210375" w:rsidR="00BA3B01" w:rsidRPr="00DE7074" w:rsidRDefault="00BA3B01" w:rsidP="003321F5">
    <w:pPr>
      <w:pStyle w:val="Header"/>
      <w:framePr w:wrap="around" w:vAnchor="text" w:hAnchor="page" w:x="5867" w:y="500"/>
      <w:rPr>
        <w:rStyle w:val="PageNumber"/>
        <w:sz w:val="16"/>
        <w:szCs w:val="16"/>
      </w:rPr>
    </w:pPr>
    <w:r w:rsidRPr="00DE7074">
      <w:rPr>
        <w:rStyle w:val="PageNumber"/>
        <w:sz w:val="16"/>
        <w:szCs w:val="16"/>
      </w:rPr>
      <w:fldChar w:fldCharType="begin"/>
    </w:r>
    <w:r w:rsidRPr="00DE7074">
      <w:rPr>
        <w:rStyle w:val="PageNumber"/>
        <w:sz w:val="16"/>
        <w:szCs w:val="16"/>
      </w:rPr>
      <w:instrText xml:space="preserve">PAGE  </w:instrText>
    </w:r>
    <w:r w:rsidRPr="00DE7074">
      <w:rPr>
        <w:rStyle w:val="PageNumber"/>
        <w:sz w:val="16"/>
        <w:szCs w:val="16"/>
      </w:rPr>
      <w:fldChar w:fldCharType="separate"/>
    </w:r>
    <w:r w:rsidR="00041450">
      <w:rPr>
        <w:rStyle w:val="PageNumber"/>
        <w:noProof/>
        <w:sz w:val="16"/>
        <w:szCs w:val="16"/>
      </w:rPr>
      <w:t>9</w:t>
    </w:r>
    <w:r w:rsidRPr="00DE7074">
      <w:rPr>
        <w:rStyle w:val="PageNumber"/>
        <w:sz w:val="16"/>
        <w:szCs w:val="16"/>
      </w:rPr>
      <w:fldChar w:fldCharType="end"/>
    </w:r>
  </w:p>
  <w:p w14:paraId="7CB8593B" w14:textId="77777777" w:rsidR="001C1CD5" w:rsidRDefault="00DE7074" w:rsidP="00BA3B01">
    <w:pPr>
      <w:pStyle w:val="Header"/>
      <w:rPr>
        <w:b/>
        <w:lang w:val="de-DE"/>
      </w:rPr>
    </w:pPr>
    <w:r>
      <w:rPr>
        <w:noProof/>
        <w:lang w:eastAsia="en-US"/>
      </w:rPr>
      <w:drawing>
        <wp:anchor distT="36576" distB="36576" distL="36576" distR="36576" simplePos="0" relativeHeight="251662336" behindDoc="0" locked="0" layoutInCell="1" allowOverlap="1" wp14:anchorId="0E53715F" wp14:editId="32311172">
          <wp:simplePos x="0" y="0"/>
          <wp:positionH relativeFrom="column">
            <wp:posOffset>5106670</wp:posOffset>
          </wp:positionH>
          <wp:positionV relativeFrom="paragraph">
            <wp:posOffset>-59690</wp:posOffset>
          </wp:positionV>
          <wp:extent cx="1089025" cy="771525"/>
          <wp:effectExtent l="0" t="0" r="0" b="9525"/>
          <wp:wrapNone/>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la_s-w_tif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025" cy="7715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BA3B01">
      <w:rPr>
        <w:b/>
        <w:lang w:val="de-DE"/>
      </w:rPr>
      <w:tab/>
    </w:r>
  </w:p>
  <w:p w14:paraId="1FC39945" w14:textId="77777777" w:rsidR="00843170" w:rsidRDefault="00397336" w:rsidP="00BA3B01">
    <w:pPr>
      <w:pStyle w:val="Header"/>
      <w:rPr>
        <w:lang w:val="de-DE"/>
      </w:rPr>
    </w:pPr>
    <w:r>
      <w:rPr>
        <w:lang w:val="de-DE"/>
      </w:rPr>
      <w:tab/>
    </w:r>
  </w:p>
  <w:p w14:paraId="0562CB0E" w14:textId="02425642" w:rsidR="00DE7074" w:rsidRDefault="00DE7074" w:rsidP="00BA3B01">
    <w:pPr>
      <w:pStyle w:val="Header"/>
      <w:rPr>
        <w:lang w:val="de-DE"/>
      </w:rPr>
    </w:pPr>
  </w:p>
  <w:p w14:paraId="45F3C185" w14:textId="70AC06B4" w:rsidR="003D741C" w:rsidRDefault="003D741C" w:rsidP="00BA3B01">
    <w:pPr>
      <w:pStyle w:val="Header"/>
      <w:rPr>
        <w:lang w:val="de-DE"/>
      </w:rPr>
    </w:pPr>
  </w:p>
  <w:p w14:paraId="128A0E32" w14:textId="77777777" w:rsidR="003D741C" w:rsidRPr="006C4E42" w:rsidRDefault="003D741C" w:rsidP="00BA3B01">
    <w:pPr>
      <w:pStyle w:val="Header"/>
      <w:rPr>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7B25" w14:textId="77777777" w:rsidR="001C1CD5" w:rsidRPr="00910997" w:rsidRDefault="00D26245" w:rsidP="001C1CD5">
    <w:pPr>
      <w:pStyle w:val="Header"/>
      <w:rPr>
        <w:b/>
        <w:lang w:val="de-DE"/>
      </w:rPr>
    </w:pPr>
    <w:r>
      <w:rPr>
        <w:noProof/>
        <w:lang w:eastAsia="en-US"/>
      </w:rPr>
      <w:drawing>
        <wp:anchor distT="36576" distB="36576" distL="36576" distR="36576" simplePos="0" relativeHeight="251660288" behindDoc="0" locked="0" layoutInCell="1" allowOverlap="1" wp14:anchorId="7D05F23F" wp14:editId="682B4715">
          <wp:simplePos x="0" y="0"/>
          <wp:positionH relativeFrom="column">
            <wp:posOffset>4952365</wp:posOffset>
          </wp:positionH>
          <wp:positionV relativeFrom="paragraph">
            <wp:posOffset>-67736</wp:posOffset>
          </wp:positionV>
          <wp:extent cx="1089381" cy="768567"/>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ola_s-w_tif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381" cy="76856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867EE">
      <w:rPr>
        <w:b/>
        <w:lang w:val="de-DE"/>
      </w:rPr>
      <w:tab/>
    </w:r>
    <w:r w:rsidR="609A8DAA" w:rsidRPr="609A8DAA">
      <w:rPr>
        <w:b/>
        <w:bCs/>
        <w:lang w:val="de-DE"/>
      </w:rPr>
      <w:t xml:space="preserve"> </w:t>
    </w:r>
  </w:p>
  <w:p w14:paraId="4101652C" w14:textId="77777777" w:rsidR="001C1CD5" w:rsidRDefault="001C1CD5" w:rsidP="001C1CD5">
    <w:pPr>
      <w:pStyle w:val="Header"/>
    </w:pPr>
  </w:p>
  <w:p w14:paraId="4B99056E" w14:textId="77777777" w:rsidR="00630AF5" w:rsidRPr="00910997" w:rsidRDefault="00630AF5">
    <w:pPr>
      <w:pStyle w:val="Header"/>
      <w:rPr>
        <w:b/>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79A"/>
    <w:multiLevelType w:val="hybridMultilevel"/>
    <w:tmpl w:val="46B4BFC2"/>
    <w:lvl w:ilvl="0" w:tplc="2348D328">
      <w:numFmt w:val="bullet"/>
      <w:lvlText w:val="-"/>
      <w:lvlJc w:val="left"/>
      <w:pPr>
        <w:ind w:left="720" w:hanging="360"/>
      </w:pPr>
      <w:rPr>
        <w:rFonts w:ascii="Verdana" w:eastAsia="Times New Roman" w:hAnsi="Verdana"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45FFD"/>
    <w:multiLevelType w:val="hybridMultilevel"/>
    <w:tmpl w:val="292CE8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2E22B3"/>
    <w:multiLevelType w:val="hybridMultilevel"/>
    <w:tmpl w:val="216C8F7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A74AD5"/>
    <w:multiLevelType w:val="hybridMultilevel"/>
    <w:tmpl w:val="1BE0A596"/>
    <w:lvl w:ilvl="0" w:tplc="0407000B">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1E637E"/>
    <w:multiLevelType w:val="hybridMultilevel"/>
    <w:tmpl w:val="60D4FC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4114B36"/>
    <w:multiLevelType w:val="multilevel"/>
    <w:tmpl w:val="48A2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56A01"/>
    <w:multiLevelType w:val="multilevel"/>
    <w:tmpl w:val="FC40B20E"/>
    <w:lvl w:ilvl="0">
      <w:start w:val="1"/>
      <w:numFmt w:val="decimal"/>
      <w:pStyle w:val="Heading1"/>
      <w:lvlText w:val="%1"/>
      <w:lvlJc w:val="left"/>
      <w:pPr>
        <w:ind w:left="432" w:hanging="432"/>
      </w:pPr>
      <w:rPr>
        <w:b/>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FB15071"/>
    <w:multiLevelType w:val="multilevel"/>
    <w:tmpl w:val="A564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753FF"/>
    <w:multiLevelType w:val="hybridMultilevel"/>
    <w:tmpl w:val="52B6A1B8"/>
    <w:lvl w:ilvl="0" w:tplc="04070001">
      <w:start w:val="1"/>
      <w:numFmt w:val="bullet"/>
      <w:lvlText w:val=""/>
      <w:lvlJc w:val="left"/>
      <w:pPr>
        <w:ind w:left="720" w:hanging="360"/>
      </w:pPr>
      <w:rPr>
        <w:rFonts w:ascii="Symbol" w:hAnsi="Symbol" w:hint="default"/>
      </w:rPr>
    </w:lvl>
    <w:lvl w:ilvl="1" w:tplc="3334AC88">
      <w:numFmt w:val="bullet"/>
      <w:lvlText w:val="-"/>
      <w:lvlJc w:val="left"/>
      <w:pPr>
        <w:ind w:left="1440" w:hanging="360"/>
      </w:pPr>
      <w:rPr>
        <w:rFonts w:ascii="Courier" w:eastAsia="Times New Roman" w:hAnsi="Courier" w:cs="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066AD7"/>
    <w:multiLevelType w:val="hybridMultilevel"/>
    <w:tmpl w:val="52BA3308"/>
    <w:lvl w:ilvl="0" w:tplc="582AC64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646B71"/>
    <w:multiLevelType w:val="hybridMultilevel"/>
    <w:tmpl w:val="4E847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297632"/>
    <w:multiLevelType w:val="hybridMultilevel"/>
    <w:tmpl w:val="2D58F840"/>
    <w:lvl w:ilvl="0" w:tplc="2348D328">
      <w:numFmt w:val="bullet"/>
      <w:lvlText w:val="-"/>
      <w:lvlJc w:val="left"/>
      <w:pPr>
        <w:ind w:left="1230" w:hanging="87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AC5189"/>
    <w:multiLevelType w:val="hybridMultilevel"/>
    <w:tmpl w:val="57721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E36241"/>
    <w:multiLevelType w:val="hybridMultilevel"/>
    <w:tmpl w:val="5ACEE72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nsid w:val="5B186B21"/>
    <w:multiLevelType w:val="hybridMultilevel"/>
    <w:tmpl w:val="1958A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F4574E"/>
    <w:multiLevelType w:val="multilevel"/>
    <w:tmpl w:val="1FAED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028E8"/>
    <w:multiLevelType w:val="hybridMultilevel"/>
    <w:tmpl w:val="E9B67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CD7F9B"/>
    <w:multiLevelType w:val="hybridMultilevel"/>
    <w:tmpl w:val="5E80D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A50946"/>
    <w:multiLevelType w:val="hybridMultilevel"/>
    <w:tmpl w:val="0230232C"/>
    <w:lvl w:ilvl="0" w:tplc="9DAEBC3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EA67BA6"/>
    <w:multiLevelType w:val="multilevel"/>
    <w:tmpl w:val="C43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1"/>
  </w:num>
  <w:num w:numId="4">
    <w:abstractNumId w:val="0"/>
  </w:num>
  <w:num w:numId="5">
    <w:abstractNumId w:val="1"/>
  </w:num>
  <w:num w:numId="6">
    <w:abstractNumId w:val="15"/>
  </w:num>
  <w:num w:numId="7">
    <w:abstractNumId w:val="5"/>
  </w:num>
  <w:num w:numId="8">
    <w:abstractNumId w:val="19"/>
  </w:num>
  <w:num w:numId="9">
    <w:abstractNumId w:val="3"/>
  </w:num>
  <w:num w:numId="10">
    <w:abstractNumId w:val="13"/>
  </w:num>
  <w:num w:numId="11">
    <w:abstractNumId w:val="2"/>
  </w:num>
  <w:num w:numId="12">
    <w:abstractNumId w:val="7"/>
  </w:num>
  <w:num w:numId="13">
    <w:abstractNumId w:val="6"/>
  </w:num>
  <w:num w:numId="14">
    <w:abstractNumId w:val="9"/>
  </w:num>
  <w:num w:numId="15">
    <w:abstractNumId w:val="17"/>
  </w:num>
  <w:num w:numId="16">
    <w:abstractNumId w:val="16"/>
  </w:num>
  <w:num w:numId="17">
    <w:abstractNumId w:val="10"/>
  </w:num>
  <w:num w:numId="18">
    <w:abstractNumId w:val="1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49"/>
    <w:rsid w:val="0000334D"/>
    <w:rsid w:val="00010D78"/>
    <w:rsid w:val="00041450"/>
    <w:rsid w:val="0004368D"/>
    <w:rsid w:val="00044BB7"/>
    <w:rsid w:val="00044D9C"/>
    <w:rsid w:val="00052837"/>
    <w:rsid w:val="00082D45"/>
    <w:rsid w:val="0008392A"/>
    <w:rsid w:val="00084568"/>
    <w:rsid w:val="00094B82"/>
    <w:rsid w:val="00095124"/>
    <w:rsid w:val="0009623F"/>
    <w:rsid w:val="000A023B"/>
    <w:rsid w:val="000D640F"/>
    <w:rsid w:val="000E0106"/>
    <w:rsid w:val="000F6649"/>
    <w:rsid w:val="001039D4"/>
    <w:rsid w:val="00114314"/>
    <w:rsid w:val="001274DA"/>
    <w:rsid w:val="00156DF3"/>
    <w:rsid w:val="00166203"/>
    <w:rsid w:val="0018445F"/>
    <w:rsid w:val="00186F99"/>
    <w:rsid w:val="00190B44"/>
    <w:rsid w:val="001C1CD5"/>
    <w:rsid w:val="001C34A6"/>
    <w:rsid w:val="001D04D3"/>
    <w:rsid w:val="001D4CBC"/>
    <w:rsid w:val="001D7AE5"/>
    <w:rsid w:val="001E1D42"/>
    <w:rsid w:val="001F75B9"/>
    <w:rsid w:val="00221554"/>
    <w:rsid w:val="00222A68"/>
    <w:rsid w:val="002366EC"/>
    <w:rsid w:val="00262DD7"/>
    <w:rsid w:val="002634B0"/>
    <w:rsid w:val="00273862"/>
    <w:rsid w:val="002829D9"/>
    <w:rsid w:val="002877A1"/>
    <w:rsid w:val="00294CE5"/>
    <w:rsid w:val="002978B2"/>
    <w:rsid w:val="002A6F7F"/>
    <w:rsid w:val="002C239E"/>
    <w:rsid w:val="002D4BEA"/>
    <w:rsid w:val="002E0879"/>
    <w:rsid w:val="002E12D6"/>
    <w:rsid w:val="00307513"/>
    <w:rsid w:val="003143EA"/>
    <w:rsid w:val="003174C6"/>
    <w:rsid w:val="003321F5"/>
    <w:rsid w:val="003474F6"/>
    <w:rsid w:val="00350C26"/>
    <w:rsid w:val="00376043"/>
    <w:rsid w:val="00386C61"/>
    <w:rsid w:val="00387ABF"/>
    <w:rsid w:val="00391788"/>
    <w:rsid w:val="00397336"/>
    <w:rsid w:val="003D27EE"/>
    <w:rsid w:val="003D6029"/>
    <w:rsid w:val="003D741C"/>
    <w:rsid w:val="003E1A4D"/>
    <w:rsid w:val="003E2357"/>
    <w:rsid w:val="003F180C"/>
    <w:rsid w:val="003F4FCF"/>
    <w:rsid w:val="00400815"/>
    <w:rsid w:val="00404FB6"/>
    <w:rsid w:val="004179FC"/>
    <w:rsid w:val="00417F0D"/>
    <w:rsid w:val="00442E63"/>
    <w:rsid w:val="00443AFA"/>
    <w:rsid w:val="0048286C"/>
    <w:rsid w:val="004878C2"/>
    <w:rsid w:val="0049670A"/>
    <w:rsid w:val="004C2C7C"/>
    <w:rsid w:val="004E52EC"/>
    <w:rsid w:val="004F09F1"/>
    <w:rsid w:val="004F3CD0"/>
    <w:rsid w:val="00511941"/>
    <w:rsid w:val="00517133"/>
    <w:rsid w:val="0053243F"/>
    <w:rsid w:val="005602B4"/>
    <w:rsid w:val="005663FC"/>
    <w:rsid w:val="0058421B"/>
    <w:rsid w:val="00597F66"/>
    <w:rsid w:val="005B0609"/>
    <w:rsid w:val="005C2DDF"/>
    <w:rsid w:val="005C47E0"/>
    <w:rsid w:val="0060699E"/>
    <w:rsid w:val="00606DB0"/>
    <w:rsid w:val="00617865"/>
    <w:rsid w:val="00622774"/>
    <w:rsid w:val="00626C84"/>
    <w:rsid w:val="00630AF5"/>
    <w:rsid w:val="00637FF9"/>
    <w:rsid w:val="00660E02"/>
    <w:rsid w:val="00662E74"/>
    <w:rsid w:val="006C333C"/>
    <w:rsid w:val="006C4E42"/>
    <w:rsid w:val="00706EF0"/>
    <w:rsid w:val="00743680"/>
    <w:rsid w:val="00767073"/>
    <w:rsid w:val="00771670"/>
    <w:rsid w:val="007976DB"/>
    <w:rsid w:val="007A0410"/>
    <w:rsid w:val="007C4D48"/>
    <w:rsid w:val="007E55C1"/>
    <w:rsid w:val="007F0972"/>
    <w:rsid w:val="00802A07"/>
    <w:rsid w:val="00843170"/>
    <w:rsid w:val="00843626"/>
    <w:rsid w:val="008561DE"/>
    <w:rsid w:val="008743CE"/>
    <w:rsid w:val="00876975"/>
    <w:rsid w:val="008801F0"/>
    <w:rsid w:val="0088566E"/>
    <w:rsid w:val="00886824"/>
    <w:rsid w:val="008A2193"/>
    <w:rsid w:val="008A2AEE"/>
    <w:rsid w:val="008A354F"/>
    <w:rsid w:val="008A566D"/>
    <w:rsid w:val="008B03D0"/>
    <w:rsid w:val="008B0663"/>
    <w:rsid w:val="008B71FF"/>
    <w:rsid w:val="008D3015"/>
    <w:rsid w:val="008D3E45"/>
    <w:rsid w:val="008D5398"/>
    <w:rsid w:val="008E3B22"/>
    <w:rsid w:val="008E5DB5"/>
    <w:rsid w:val="008F4A94"/>
    <w:rsid w:val="00900D8B"/>
    <w:rsid w:val="00910997"/>
    <w:rsid w:val="00912392"/>
    <w:rsid w:val="0091257E"/>
    <w:rsid w:val="0091415F"/>
    <w:rsid w:val="00920464"/>
    <w:rsid w:val="00933198"/>
    <w:rsid w:val="0093325C"/>
    <w:rsid w:val="00954F3A"/>
    <w:rsid w:val="00974485"/>
    <w:rsid w:val="009A1316"/>
    <w:rsid w:val="009C6ED7"/>
    <w:rsid w:val="009D470A"/>
    <w:rsid w:val="009F4AF0"/>
    <w:rsid w:val="009F51BA"/>
    <w:rsid w:val="009F7856"/>
    <w:rsid w:val="00A104C7"/>
    <w:rsid w:val="00A40A6E"/>
    <w:rsid w:val="00A414DE"/>
    <w:rsid w:val="00A42706"/>
    <w:rsid w:val="00A4582A"/>
    <w:rsid w:val="00A5636D"/>
    <w:rsid w:val="00A64915"/>
    <w:rsid w:val="00A6643B"/>
    <w:rsid w:val="00A83D75"/>
    <w:rsid w:val="00A8542C"/>
    <w:rsid w:val="00A857B8"/>
    <w:rsid w:val="00A911FD"/>
    <w:rsid w:val="00AA3C00"/>
    <w:rsid w:val="00AC21A2"/>
    <w:rsid w:val="00AE532D"/>
    <w:rsid w:val="00B33E9E"/>
    <w:rsid w:val="00B40939"/>
    <w:rsid w:val="00B452E7"/>
    <w:rsid w:val="00B455D6"/>
    <w:rsid w:val="00B64AA0"/>
    <w:rsid w:val="00B725A1"/>
    <w:rsid w:val="00B85CA2"/>
    <w:rsid w:val="00B86C2C"/>
    <w:rsid w:val="00BA3B01"/>
    <w:rsid w:val="00BB39C9"/>
    <w:rsid w:val="00BD33C5"/>
    <w:rsid w:val="00C32542"/>
    <w:rsid w:val="00C40605"/>
    <w:rsid w:val="00C424DD"/>
    <w:rsid w:val="00C47DA1"/>
    <w:rsid w:val="00C64A6C"/>
    <w:rsid w:val="00C75AF3"/>
    <w:rsid w:val="00C867EE"/>
    <w:rsid w:val="00C869FE"/>
    <w:rsid w:val="00C9128F"/>
    <w:rsid w:val="00C955BA"/>
    <w:rsid w:val="00C97D8D"/>
    <w:rsid w:val="00CB20F0"/>
    <w:rsid w:val="00CC4ADB"/>
    <w:rsid w:val="00CD0DCE"/>
    <w:rsid w:val="00CE51CA"/>
    <w:rsid w:val="00CE6FA5"/>
    <w:rsid w:val="00CF4087"/>
    <w:rsid w:val="00CF434D"/>
    <w:rsid w:val="00CF4F83"/>
    <w:rsid w:val="00D005CE"/>
    <w:rsid w:val="00D00BAC"/>
    <w:rsid w:val="00D26245"/>
    <w:rsid w:val="00D30A83"/>
    <w:rsid w:val="00D4029B"/>
    <w:rsid w:val="00D643F5"/>
    <w:rsid w:val="00D70C8E"/>
    <w:rsid w:val="00D758EB"/>
    <w:rsid w:val="00D94AB7"/>
    <w:rsid w:val="00DA3B08"/>
    <w:rsid w:val="00DC09FA"/>
    <w:rsid w:val="00DC5794"/>
    <w:rsid w:val="00DD56B4"/>
    <w:rsid w:val="00DE6BE1"/>
    <w:rsid w:val="00DE7074"/>
    <w:rsid w:val="00DF08F7"/>
    <w:rsid w:val="00DF2EFA"/>
    <w:rsid w:val="00DF6134"/>
    <w:rsid w:val="00DF7DA0"/>
    <w:rsid w:val="00E26565"/>
    <w:rsid w:val="00E45319"/>
    <w:rsid w:val="00E5495A"/>
    <w:rsid w:val="00E5670A"/>
    <w:rsid w:val="00E61E20"/>
    <w:rsid w:val="00E706B7"/>
    <w:rsid w:val="00E90DF9"/>
    <w:rsid w:val="00EB406C"/>
    <w:rsid w:val="00EB4551"/>
    <w:rsid w:val="00ED2AF3"/>
    <w:rsid w:val="00ED407B"/>
    <w:rsid w:val="00EF1495"/>
    <w:rsid w:val="00F61CB0"/>
    <w:rsid w:val="00F6734B"/>
    <w:rsid w:val="00F93025"/>
    <w:rsid w:val="00FA4722"/>
    <w:rsid w:val="00FA64B1"/>
    <w:rsid w:val="00FB6D6F"/>
    <w:rsid w:val="00FC036C"/>
    <w:rsid w:val="00FC41C5"/>
    <w:rsid w:val="00FD44E0"/>
    <w:rsid w:val="00FE3D94"/>
    <w:rsid w:val="1CA9F924"/>
    <w:rsid w:val="609A8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E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79"/>
    <w:rPr>
      <w:rFonts w:ascii="Verdana" w:hAnsi="Verdana"/>
      <w:sz w:val="24"/>
      <w:szCs w:val="24"/>
      <w:lang w:val="en-US"/>
    </w:rPr>
  </w:style>
  <w:style w:type="paragraph" w:styleId="Heading1">
    <w:name w:val="heading 1"/>
    <w:basedOn w:val="Normal"/>
    <w:next w:val="Normal"/>
    <w:link w:val="Heading1Char"/>
    <w:autoRedefine/>
    <w:uiPriority w:val="9"/>
    <w:qFormat/>
    <w:rsid w:val="004179FC"/>
    <w:pPr>
      <w:keepNext/>
      <w:keepLines/>
      <w:numPr>
        <w:numId w:val="13"/>
      </w:numPr>
      <w:spacing w:before="240"/>
      <w:ind w:left="567" w:hanging="567"/>
      <w:outlineLvl w:val="0"/>
    </w:pPr>
    <w:rPr>
      <w:rFonts w:ascii="Calibri" w:eastAsiaTheme="majorEastAsia" w:hAnsi="Calibri" w:cstheme="minorHAnsi"/>
      <w:b/>
      <w:bCs/>
      <w:color w:val="000000" w:themeColor="text1"/>
      <w:sz w:val="32"/>
      <w:szCs w:val="40"/>
      <w:lang w:val="de-DE"/>
    </w:rPr>
  </w:style>
  <w:style w:type="paragraph" w:styleId="Heading2">
    <w:name w:val="heading 2"/>
    <w:basedOn w:val="Normal"/>
    <w:next w:val="Normal"/>
    <w:link w:val="Heading2Char"/>
    <w:autoRedefine/>
    <w:unhideWhenUsed/>
    <w:qFormat/>
    <w:rsid w:val="004179FC"/>
    <w:pPr>
      <w:keepNext/>
      <w:keepLines/>
      <w:numPr>
        <w:ilvl w:val="1"/>
        <w:numId w:val="13"/>
      </w:numPr>
      <w:spacing w:before="40"/>
      <w:outlineLvl w:val="1"/>
    </w:pPr>
    <w:rPr>
      <w:rFonts w:ascii="Calibri" w:eastAsiaTheme="majorEastAsia" w:hAnsi="Calibri" w:cstheme="majorBidi"/>
      <w:b/>
      <w:sz w:val="28"/>
      <w:szCs w:val="26"/>
      <w:lang w:val="de-DE" w:eastAsia="de-CH"/>
    </w:rPr>
  </w:style>
  <w:style w:type="paragraph" w:styleId="Heading3">
    <w:name w:val="heading 3"/>
    <w:basedOn w:val="Normal"/>
    <w:next w:val="Normal"/>
    <w:link w:val="Heading3Char"/>
    <w:autoRedefine/>
    <w:unhideWhenUsed/>
    <w:qFormat/>
    <w:rsid w:val="004179FC"/>
    <w:pPr>
      <w:keepNext/>
      <w:keepLines/>
      <w:numPr>
        <w:ilvl w:val="2"/>
        <w:numId w:val="13"/>
      </w:numPr>
      <w:spacing w:before="40"/>
      <w:outlineLvl w:val="2"/>
    </w:pPr>
    <w:rPr>
      <w:rFonts w:ascii="Calibri" w:eastAsiaTheme="majorEastAsia" w:hAnsi="Calibri" w:cstheme="majorBidi"/>
      <w:b/>
      <w:lang w:val="de-DE" w:eastAsia="de-CH"/>
    </w:rPr>
  </w:style>
  <w:style w:type="paragraph" w:styleId="Heading4">
    <w:name w:val="heading 4"/>
    <w:basedOn w:val="Normal"/>
    <w:next w:val="Normal"/>
    <w:link w:val="Heading4Char"/>
    <w:unhideWhenUsed/>
    <w:qFormat/>
    <w:rsid w:val="004179FC"/>
    <w:pPr>
      <w:keepNext/>
      <w:keepLines/>
      <w:numPr>
        <w:ilvl w:val="3"/>
        <w:numId w:val="13"/>
      </w:numPr>
      <w:spacing w:before="40"/>
      <w:outlineLvl w:val="3"/>
    </w:pPr>
    <w:rPr>
      <w:rFonts w:asciiTheme="majorHAnsi" w:eastAsiaTheme="majorEastAsia" w:hAnsiTheme="majorHAnsi" w:cstheme="majorBidi"/>
      <w:i/>
      <w:iCs/>
      <w:color w:val="365F91" w:themeColor="accent1" w:themeShade="BF"/>
      <w:sz w:val="22"/>
      <w:szCs w:val="20"/>
      <w:lang w:val="de-CH" w:eastAsia="de-CH"/>
    </w:rPr>
  </w:style>
  <w:style w:type="paragraph" w:styleId="Heading5">
    <w:name w:val="heading 5"/>
    <w:basedOn w:val="Normal"/>
    <w:next w:val="Normal"/>
    <w:link w:val="Heading5Char"/>
    <w:unhideWhenUsed/>
    <w:qFormat/>
    <w:rsid w:val="004179FC"/>
    <w:pPr>
      <w:keepNext/>
      <w:keepLines/>
      <w:numPr>
        <w:ilvl w:val="4"/>
        <w:numId w:val="13"/>
      </w:numPr>
      <w:spacing w:before="40"/>
      <w:outlineLvl w:val="4"/>
    </w:pPr>
    <w:rPr>
      <w:rFonts w:asciiTheme="majorHAnsi" w:eastAsiaTheme="majorEastAsia" w:hAnsiTheme="majorHAnsi" w:cstheme="majorBidi"/>
      <w:color w:val="365F91" w:themeColor="accent1" w:themeShade="BF"/>
      <w:sz w:val="22"/>
      <w:szCs w:val="20"/>
      <w:lang w:val="de-CH" w:eastAsia="de-CH"/>
    </w:rPr>
  </w:style>
  <w:style w:type="paragraph" w:styleId="Heading6">
    <w:name w:val="heading 6"/>
    <w:basedOn w:val="Normal"/>
    <w:next w:val="Normal"/>
    <w:link w:val="Heading6Char"/>
    <w:uiPriority w:val="9"/>
    <w:semiHidden/>
    <w:unhideWhenUsed/>
    <w:qFormat/>
    <w:rsid w:val="004179FC"/>
    <w:pPr>
      <w:keepNext/>
      <w:keepLines/>
      <w:numPr>
        <w:ilvl w:val="5"/>
        <w:numId w:val="13"/>
      </w:numPr>
      <w:spacing w:before="40"/>
      <w:outlineLvl w:val="5"/>
    </w:pPr>
    <w:rPr>
      <w:rFonts w:asciiTheme="majorHAnsi" w:eastAsiaTheme="majorEastAsia" w:hAnsiTheme="majorHAnsi" w:cstheme="majorBidi"/>
      <w:color w:val="243F60" w:themeColor="accent1" w:themeShade="7F"/>
      <w:sz w:val="22"/>
      <w:szCs w:val="20"/>
      <w:lang w:val="de-CH" w:eastAsia="de-CH"/>
    </w:rPr>
  </w:style>
  <w:style w:type="paragraph" w:styleId="Heading7">
    <w:name w:val="heading 7"/>
    <w:basedOn w:val="Normal"/>
    <w:next w:val="Normal"/>
    <w:link w:val="Heading7Char"/>
    <w:uiPriority w:val="9"/>
    <w:semiHidden/>
    <w:unhideWhenUsed/>
    <w:qFormat/>
    <w:rsid w:val="004179FC"/>
    <w:pPr>
      <w:keepNext/>
      <w:keepLines/>
      <w:numPr>
        <w:ilvl w:val="6"/>
        <w:numId w:val="13"/>
      </w:numPr>
      <w:spacing w:before="40"/>
      <w:outlineLvl w:val="6"/>
    </w:pPr>
    <w:rPr>
      <w:rFonts w:asciiTheme="majorHAnsi" w:eastAsiaTheme="majorEastAsia" w:hAnsiTheme="majorHAnsi" w:cstheme="majorBidi"/>
      <w:i/>
      <w:iCs/>
      <w:color w:val="243F60" w:themeColor="accent1" w:themeShade="7F"/>
      <w:sz w:val="22"/>
      <w:szCs w:val="20"/>
      <w:lang w:val="de-CH" w:eastAsia="de-CH"/>
    </w:rPr>
  </w:style>
  <w:style w:type="paragraph" w:styleId="Heading8">
    <w:name w:val="heading 8"/>
    <w:basedOn w:val="Normal"/>
    <w:next w:val="Normal"/>
    <w:link w:val="Heading8Char"/>
    <w:uiPriority w:val="9"/>
    <w:semiHidden/>
    <w:unhideWhenUsed/>
    <w:qFormat/>
    <w:rsid w:val="004179F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lang w:val="de-CH" w:eastAsia="de-CH"/>
    </w:rPr>
  </w:style>
  <w:style w:type="paragraph" w:styleId="Heading9">
    <w:name w:val="heading 9"/>
    <w:basedOn w:val="Normal"/>
    <w:next w:val="Normal"/>
    <w:link w:val="Heading9Char"/>
    <w:uiPriority w:val="9"/>
    <w:semiHidden/>
    <w:unhideWhenUsed/>
    <w:qFormat/>
    <w:rsid w:val="004179F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879"/>
    <w:pPr>
      <w:tabs>
        <w:tab w:val="center" w:pos="4536"/>
        <w:tab w:val="right" w:pos="9072"/>
      </w:tabs>
    </w:pPr>
  </w:style>
  <w:style w:type="paragraph" w:styleId="Footer">
    <w:name w:val="footer"/>
    <w:basedOn w:val="Normal"/>
    <w:rsid w:val="002E0879"/>
    <w:pPr>
      <w:tabs>
        <w:tab w:val="center" w:pos="4536"/>
        <w:tab w:val="right" w:pos="9072"/>
      </w:tabs>
    </w:pPr>
  </w:style>
  <w:style w:type="character" w:styleId="Hyperlink">
    <w:name w:val="Hyperlink"/>
    <w:basedOn w:val="DefaultParagraphFont"/>
    <w:uiPriority w:val="99"/>
    <w:rsid w:val="009F4AF0"/>
    <w:rPr>
      <w:color w:val="0000FF"/>
      <w:u w:val="single"/>
    </w:rPr>
  </w:style>
  <w:style w:type="character" w:styleId="PageNumber">
    <w:name w:val="page number"/>
    <w:basedOn w:val="DefaultParagraphFont"/>
    <w:rsid w:val="00843170"/>
  </w:style>
  <w:style w:type="paragraph" w:styleId="ListParagraph">
    <w:name w:val="List Paragraph"/>
    <w:basedOn w:val="Normal"/>
    <w:uiPriority w:val="34"/>
    <w:qFormat/>
    <w:rsid w:val="000F6649"/>
    <w:pPr>
      <w:ind w:left="720"/>
      <w:contextualSpacing/>
    </w:pPr>
  </w:style>
  <w:style w:type="paragraph" w:styleId="NormalWeb">
    <w:name w:val="Normal (Web)"/>
    <w:basedOn w:val="Normal"/>
    <w:uiPriority w:val="99"/>
    <w:unhideWhenUsed/>
    <w:rsid w:val="00417F0D"/>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417F0D"/>
    <w:rPr>
      <w:b/>
      <w:bCs/>
    </w:rPr>
  </w:style>
  <w:style w:type="character" w:customStyle="1" w:styleId="Heading1Char">
    <w:name w:val="Heading 1 Char"/>
    <w:basedOn w:val="DefaultParagraphFont"/>
    <w:link w:val="Heading1"/>
    <w:uiPriority w:val="9"/>
    <w:rsid w:val="004179FC"/>
    <w:rPr>
      <w:rFonts w:ascii="Calibri" w:eastAsiaTheme="majorEastAsia" w:hAnsi="Calibri" w:cstheme="minorHAnsi"/>
      <w:b/>
      <w:bCs/>
      <w:color w:val="000000" w:themeColor="text1"/>
      <w:sz w:val="32"/>
      <w:szCs w:val="40"/>
    </w:rPr>
  </w:style>
  <w:style w:type="character" w:customStyle="1" w:styleId="Heading2Char">
    <w:name w:val="Heading 2 Char"/>
    <w:basedOn w:val="DefaultParagraphFont"/>
    <w:link w:val="Heading2"/>
    <w:rsid w:val="004179FC"/>
    <w:rPr>
      <w:rFonts w:ascii="Calibri" w:eastAsiaTheme="majorEastAsia" w:hAnsi="Calibri" w:cstheme="majorBidi"/>
      <w:b/>
      <w:sz w:val="28"/>
      <w:szCs w:val="26"/>
      <w:lang w:eastAsia="de-CH"/>
    </w:rPr>
  </w:style>
  <w:style w:type="character" w:customStyle="1" w:styleId="Heading3Char">
    <w:name w:val="Heading 3 Char"/>
    <w:basedOn w:val="DefaultParagraphFont"/>
    <w:link w:val="Heading3"/>
    <w:rsid w:val="004179FC"/>
    <w:rPr>
      <w:rFonts w:ascii="Calibri" w:eastAsiaTheme="majorEastAsia" w:hAnsi="Calibri" w:cstheme="majorBidi"/>
      <w:b/>
      <w:sz w:val="24"/>
      <w:szCs w:val="24"/>
      <w:lang w:eastAsia="de-CH"/>
    </w:rPr>
  </w:style>
  <w:style w:type="character" w:customStyle="1" w:styleId="Heading4Char">
    <w:name w:val="Heading 4 Char"/>
    <w:basedOn w:val="DefaultParagraphFont"/>
    <w:link w:val="Heading4"/>
    <w:rsid w:val="004179FC"/>
    <w:rPr>
      <w:rFonts w:asciiTheme="majorHAnsi" w:eastAsiaTheme="majorEastAsia" w:hAnsiTheme="majorHAnsi" w:cstheme="majorBidi"/>
      <w:i/>
      <w:iCs/>
      <w:color w:val="365F91" w:themeColor="accent1" w:themeShade="BF"/>
      <w:sz w:val="22"/>
      <w:lang w:val="de-CH" w:eastAsia="de-CH"/>
    </w:rPr>
  </w:style>
  <w:style w:type="character" w:customStyle="1" w:styleId="Heading5Char">
    <w:name w:val="Heading 5 Char"/>
    <w:basedOn w:val="DefaultParagraphFont"/>
    <w:link w:val="Heading5"/>
    <w:rsid w:val="004179FC"/>
    <w:rPr>
      <w:rFonts w:asciiTheme="majorHAnsi" w:eastAsiaTheme="majorEastAsia" w:hAnsiTheme="majorHAnsi" w:cstheme="majorBidi"/>
      <w:color w:val="365F91" w:themeColor="accent1" w:themeShade="BF"/>
      <w:sz w:val="22"/>
      <w:lang w:val="de-CH" w:eastAsia="de-CH"/>
    </w:rPr>
  </w:style>
  <w:style w:type="character" w:customStyle="1" w:styleId="Heading6Char">
    <w:name w:val="Heading 6 Char"/>
    <w:basedOn w:val="DefaultParagraphFont"/>
    <w:link w:val="Heading6"/>
    <w:uiPriority w:val="9"/>
    <w:semiHidden/>
    <w:rsid w:val="004179FC"/>
    <w:rPr>
      <w:rFonts w:asciiTheme="majorHAnsi" w:eastAsiaTheme="majorEastAsia" w:hAnsiTheme="majorHAnsi" w:cstheme="majorBidi"/>
      <w:color w:val="243F60" w:themeColor="accent1" w:themeShade="7F"/>
      <w:sz w:val="22"/>
      <w:lang w:val="de-CH" w:eastAsia="de-CH"/>
    </w:rPr>
  </w:style>
  <w:style w:type="character" w:customStyle="1" w:styleId="Heading7Char">
    <w:name w:val="Heading 7 Char"/>
    <w:basedOn w:val="DefaultParagraphFont"/>
    <w:link w:val="Heading7"/>
    <w:uiPriority w:val="9"/>
    <w:semiHidden/>
    <w:rsid w:val="004179FC"/>
    <w:rPr>
      <w:rFonts w:asciiTheme="majorHAnsi" w:eastAsiaTheme="majorEastAsia" w:hAnsiTheme="majorHAnsi" w:cstheme="majorBidi"/>
      <w:i/>
      <w:iCs/>
      <w:color w:val="243F60" w:themeColor="accent1" w:themeShade="7F"/>
      <w:sz w:val="22"/>
      <w:lang w:val="de-CH" w:eastAsia="de-CH"/>
    </w:rPr>
  </w:style>
  <w:style w:type="character" w:customStyle="1" w:styleId="Heading8Char">
    <w:name w:val="Heading 8 Char"/>
    <w:basedOn w:val="DefaultParagraphFont"/>
    <w:link w:val="Heading8"/>
    <w:uiPriority w:val="9"/>
    <w:semiHidden/>
    <w:rsid w:val="004179FC"/>
    <w:rPr>
      <w:rFonts w:asciiTheme="majorHAnsi" w:eastAsiaTheme="majorEastAsia" w:hAnsiTheme="majorHAnsi" w:cstheme="majorBidi"/>
      <w:color w:val="272727" w:themeColor="text1" w:themeTint="D8"/>
      <w:sz w:val="21"/>
      <w:szCs w:val="21"/>
      <w:lang w:val="de-CH" w:eastAsia="de-CH"/>
    </w:rPr>
  </w:style>
  <w:style w:type="character" w:customStyle="1" w:styleId="Heading9Char">
    <w:name w:val="Heading 9 Char"/>
    <w:basedOn w:val="DefaultParagraphFont"/>
    <w:link w:val="Heading9"/>
    <w:uiPriority w:val="9"/>
    <w:semiHidden/>
    <w:rsid w:val="004179FC"/>
    <w:rPr>
      <w:rFonts w:asciiTheme="majorHAnsi" w:eastAsiaTheme="majorEastAsia" w:hAnsiTheme="majorHAnsi" w:cstheme="majorBidi"/>
      <w:i/>
      <w:iCs/>
      <w:color w:val="272727" w:themeColor="text1" w:themeTint="D8"/>
      <w:sz w:val="21"/>
      <w:szCs w:val="21"/>
      <w:lang w:val="de-CH" w:eastAsia="de-CH"/>
    </w:rPr>
  </w:style>
  <w:style w:type="paragraph" w:styleId="NoSpacing">
    <w:name w:val="No Spacing"/>
    <w:uiPriority w:val="1"/>
    <w:qFormat/>
    <w:rsid w:val="004179FC"/>
    <w:rPr>
      <w:rFonts w:ascii="Calibri" w:hAnsi="Calibri"/>
      <w:sz w:val="22"/>
      <w:lang w:val="de-CH" w:eastAsia="de-CH"/>
    </w:rPr>
  </w:style>
  <w:style w:type="paragraph" w:styleId="BalloonText">
    <w:name w:val="Balloon Text"/>
    <w:basedOn w:val="Normal"/>
    <w:link w:val="BalloonTextChar"/>
    <w:semiHidden/>
    <w:unhideWhenUsed/>
    <w:rsid w:val="00933198"/>
    <w:rPr>
      <w:rFonts w:ascii="Tahoma" w:hAnsi="Tahoma" w:cs="Tahoma"/>
      <w:sz w:val="16"/>
      <w:szCs w:val="16"/>
    </w:rPr>
  </w:style>
  <w:style w:type="character" w:customStyle="1" w:styleId="BalloonTextChar">
    <w:name w:val="Balloon Text Char"/>
    <w:basedOn w:val="DefaultParagraphFont"/>
    <w:link w:val="BalloonText"/>
    <w:semiHidden/>
    <w:rsid w:val="00933198"/>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79"/>
    <w:rPr>
      <w:rFonts w:ascii="Verdana" w:hAnsi="Verdana"/>
      <w:sz w:val="24"/>
      <w:szCs w:val="24"/>
      <w:lang w:val="en-US"/>
    </w:rPr>
  </w:style>
  <w:style w:type="paragraph" w:styleId="Heading1">
    <w:name w:val="heading 1"/>
    <w:basedOn w:val="Normal"/>
    <w:next w:val="Normal"/>
    <w:link w:val="Heading1Char"/>
    <w:autoRedefine/>
    <w:uiPriority w:val="9"/>
    <w:qFormat/>
    <w:rsid w:val="004179FC"/>
    <w:pPr>
      <w:keepNext/>
      <w:keepLines/>
      <w:numPr>
        <w:numId w:val="13"/>
      </w:numPr>
      <w:spacing w:before="240"/>
      <w:ind w:left="567" w:hanging="567"/>
      <w:outlineLvl w:val="0"/>
    </w:pPr>
    <w:rPr>
      <w:rFonts w:ascii="Calibri" w:eastAsiaTheme="majorEastAsia" w:hAnsi="Calibri" w:cstheme="minorHAnsi"/>
      <w:b/>
      <w:bCs/>
      <w:color w:val="000000" w:themeColor="text1"/>
      <w:sz w:val="32"/>
      <w:szCs w:val="40"/>
      <w:lang w:val="de-DE"/>
    </w:rPr>
  </w:style>
  <w:style w:type="paragraph" w:styleId="Heading2">
    <w:name w:val="heading 2"/>
    <w:basedOn w:val="Normal"/>
    <w:next w:val="Normal"/>
    <w:link w:val="Heading2Char"/>
    <w:autoRedefine/>
    <w:unhideWhenUsed/>
    <w:qFormat/>
    <w:rsid w:val="004179FC"/>
    <w:pPr>
      <w:keepNext/>
      <w:keepLines/>
      <w:numPr>
        <w:ilvl w:val="1"/>
        <w:numId w:val="13"/>
      </w:numPr>
      <w:spacing w:before="40"/>
      <w:outlineLvl w:val="1"/>
    </w:pPr>
    <w:rPr>
      <w:rFonts w:ascii="Calibri" w:eastAsiaTheme="majorEastAsia" w:hAnsi="Calibri" w:cstheme="majorBidi"/>
      <w:b/>
      <w:sz w:val="28"/>
      <w:szCs w:val="26"/>
      <w:lang w:val="de-DE" w:eastAsia="de-CH"/>
    </w:rPr>
  </w:style>
  <w:style w:type="paragraph" w:styleId="Heading3">
    <w:name w:val="heading 3"/>
    <w:basedOn w:val="Normal"/>
    <w:next w:val="Normal"/>
    <w:link w:val="Heading3Char"/>
    <w:autoRedefine/>
    <w:unhideWhenUsed/>
    <w:qFormat/>
    <w:rsid w:val="004179FC"/>
    <w:pPr>
      <w:keepNext/>
      <w:keepLines/>
      <w:numPr>
        <w:ilvl w:val="2"/>
        <w:numId w:val="13"/>
      </w:numPr>
      <w:spacing w:before="40"/>
      <w:outlineLvl w:val="2"/>
    </w:pPr>
    <w:rPr>
      <w:rFonts w:ascii="Calibri" w:eastAsiaTheme="majorEastAsia" w:hAnsi="Calibri" w:cstheme="majorBidi"/>
      <w:b/>
      <w:lang w:val="de-DE" w:eastAsia="de-CH"/>
    </w:rPr>
  </w:style>
  <w:style w:type="paragraph" w:styleId="Heading4">
    <w:name w:val="heading 4"/>
    <w:basedOn w:val="Normal"/>
    <w:next w:val="Normal"/>
    <w:link w:val="Heading4Char"/>
    <w:unhideWhenUsed/>
    <w:qFormat/>
    <w:rsid w:val="004179FC"/>
    <w:pPr>
      <w:keepNext/>
      <w:keepLines/>
      <w:numPr>
        <w:ilvl w:val="3"/>
        <w:numId w:val="13"/>
      </w:numPr>
      <w:spacing w:before="40"/>
      <w:outlineLvl w:val="3"/>
    </w:pPr>
    <w:rPr>
      <w:rFonts w:asciiTheme="majorHAnsi" w:eastAsiaTheme="majorEastAsia" w:hAnsiTheme="majorHAnsi" w:cstheme="majorBidi"/>
      <w:i/>
      <w:iCs/>
      <w:color w:val="365F91" w:themeColor="accent1" w:themeShade="BF"/>
      <w:sz w:val="22"/>
      <w:szCs w:val="20"/>
      <w:lang w:val="de-CH" w:eastAsia="de-CH"/>
    </w:rPr>
  </w:style>
  <w:style w:type="paragraph" w:styleId="Heading5">
    <w:name w:val="heading 5"/>
    <w:basedOn w:val="Normal"/>
    <w:next w:val="Normal"/>
    <w:link w:val="Heading5Char"/>
    <w:unhideWhenUsed/>
    <w:qFormat/>
    <w:rsid w:val="004179FC"/>
    <w:pPr>
      <w:keepNext/>
      <w:keepLines/>
      <w:numPr>
        <w:ilvl w:val="4"/>
        <w:numId w:val="13"/>
      </w:numPr>
      <w:spacing w:before="40"/>
      <w:outlineLvl w:val="4"/>
    </w:pPr>
    <w:rPr>
      <w:rFonts w:asciiTheme="majorHAnsi" w:eastAsiaTheme="majorEastAsia" w:hAnsiTheme="majorHAnsi" w:cstheme="majorBidi"/>
      <w:color w:val="365F91" w:themeColor="accent1" w:themeShade="BF"/>
      <w:sz w:val="22"/>
      <w:szCs w:val="20"/>
      <w:lang w:val="de-CH" w:eastAsia="de-CH"/>
    </w:rPr>
  </w:style>
  <w:style w:type="paragraph" w:styleId="Heading6">
    <w:name w:val="heading 6"/>
    <w:basedOn w:val="Normal"/>
    <w:next w:val="Normal"/>
    <w:link w:val="Heading6Char"/>
    <w:uiPriority w:val="9"/>
    <w:semiHidden/>
    <w:unhideWhenUsed/>
    <w:qFormat/>
    <w:rsid w:val="004179FC"/>
    <w:pPr>
      <w:keepNext/>
      <w:keepLines/>
      <w:numPr>
        <w:ilvl w:val="5"/>
        <w:numId w:val="13"/>
      </w:numPr>
      <w:spacing w:before="40"/>
      <w:outlineLvl w:val="5"/>
    </w:pPr>
    <w:rPr>
      <w:rFonts w:asciiTheme="majorHAnsi" w:eastAsiaTheme="majorEastAsia" w:hAnsiTheme="majorHAnsi" w:cstheme="majorBidi"/>
      <w:color w:val="243F60" w:themeColor="accent1" w:themeShade="7F"/>
      <w:sz w:val="22"/>
      <w:szCs w:val="20"/>
      <w:lang w:val="de-CH" w:eastAsia="de-CH"/>
    </w:rPr>
  </w:style>
  <w:style w:type="paragraph" w:styleId="Heading7">
    <w:name w:val="heading 7"/>
    <w:basedOn w:val="Normal"/>
    <w:next w:val="Normal"/>
    <w:link w:val="Heading7Char"/>
    <w:uiPriority w:val="9"/>
    <w:semiHidden/>
    <w:unhideWhenUsed/>
    <w:qFormat/>
    <w:rsid w:val="004179FC"/>
    <w:pPr>
      <w:keepNext/>
      <w:keepLines/>
      <w:numPr>
        <w:ilvl w:val="6"/>
        <w:numId w:val="13"/>
      </w:numPr>
      <w:spacing w:before="40"/>
      <w:outlineLvl w:val="6"/>
    </w:pPr>
    <w:rPr>
      <w:rFonts w:asciiTheme="majorHAnsi" w:eastAsiaTheme="majorEastAsia" w:hAnsiTheme="majorHAnsi" w:cstheme="majorBidi"/>
      <w:i/>
      <w:iCs/>
      <w:color w:val="243F60" w:themeColor="accent1" w:themeShade="7F"/>
      <w:sz w:val="22"/>
      <w:szCs w:val="20"/>
      <w:lang w:val="de-CH" w:eastAsia="de-CH"/>
    </w:rPr>
  </w:style>
  <w:style w:type="paragraph" w:styleId="Heading8">
    <w:name w:val="heading 8"/>
    <w:basedOn w:val="Normal"/>
    <w:next w:val="Normal"/>
    <w:link w:val="Heading8Char"/>
    <w:uiPriority w:val="9"/>
    <w:semiHidden/>
    <w:unhideWhenUsed/>
    <w:qFormat/>
    <w:rsid w:val="004179FC"/>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lang w:val="de-CH" w:eastAsia="de-CH"/>
    </w:rPr>
  </w:style>
  <w:style w:type="paragraph" w:styleId="Heading9">
    <w:name w:val="heading 9"/>
    <w:basedOn w:val="Normal"/>
    <w:next w:val="Normal"/>
    <w:link w:val="Heading9Char"/>
    <w:uiPriority w:val="9"/>
    <w:semiHidden/>
    <w:unhideWhenUsed/>
    <w:qFormat/>
    <w:rsid w:val="004179FC"/>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0879"/>
    <w:pPr>
      <w:tabs>
        <w:tab w:val="center" w:pos="4536"/>
        <w:tab w:val="right" w:pos="9072"/>
      </w:tabs>
    </w:pPr>
  </w:style>
  <w:style w:type="paragraph" w:styleId="Footer">
    <w:name w:val="footer"/>
    <w:basedOn w:val="Normal"/>
    <w:rsid w:val="002E0879"/>
    <w:pPr>
      <w:tabs>
        <w:tab w:val="center" w:pos="4536"/>
        <w:tab w:val="right" w:pos="9072"/>
      </w:tabs>
    </w:pPr>
  </w:style>
  <w:style w:type="character" w:styleId="Hyperlink">
    <w:name w:val="Hyperlink"/>
    <w:basedOn w:val="DefaultParagraphFont"/>
    <w:uiPriority w:val="99"/>
    <w:rsid w:val="009F4AF0"/>
    <w:rPr>
      <w:color w:val="0000FF"/>
      <w:u w:val="single"/>
    </w:rPr>
  </w:style>
  <w:style w:type="character" w:styleId="PageNumber">
    <w:name w:val="page number"/>
    <w:basedOn w:val="DefaultParagraphFont"/>
    <w:rsid w:val="00843170"/>
  </w:style>
  <w:style w:type="paragraph" w:styleId="ListParagraph">
    <w:name w:val="List Paragraph"/>
    <w:basedOn w:val="Normal"/>
    <w:uiPriority w:val="34"/>
    <w:qFormat/>
    <w:rsid w:val="000F6649"/>
    <w:pPr>
      <w:ind w:left="720"/>
      <w:contextualSpacing/>
    </w:pPr>
  </w:style>
  <w:style w:type="paragraph" w:styleId="NormalWeb">
    <w:name w:val="Normal (Web)"/>
    <w:basedOn w:val="Normal"/>
    <w:uiPriority w:val="99"/>
    <w:unhideWhenUsed/>
    <w:rsid w:val="00417F0D"/>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417F0D"/>
    <w:rPr>
      <w:b/>
      <w:bCs/>
    </w:rPr>
  </w:style>
  <w:style w:type="character" w:customStyle="1" w:styleId="Heading1Char">
    <w:name w:val="Heading 1 Char"/>
    <w:basedOn w:val="DefaultParagraphFont"/>
    <w:link w:val="Heading1"/>
    <w:uiPriority w:val="9"/>
    <w:rsid w:val="004179FC"/>
    <w:rPr>
      <w:rFonts w:ascii="Calibri" w:eastAsiaTheme="majorEastAsia" w:hAnsi="Calibri" w:cstheme="minorHAnsi"/>
      <w:b/>
      <w:bCs/>
      <w:color w:val="000000" w:themeColor="text1"/>
      <w:sz w:val="32"/>
      <w:szCs w:val="40"/>
    </w:rPr>
  </w:style>
  <w:style w:type="character" w:customStyle="1" w:styleId="Heading2Char">
    <w:name w:val="Heading 2 Char"/>
    <w:basedOn w:val="DefaultParagraphFont"/>
    <w:link w:val="Heading2"/>
    <w:rsid w:val="004179FC"/>
    <w:rPr>
      <w:rFonts w:ascii="Calibri" w:eastAsiaTheme="majorEastAsia" w:hAnsi="Calibri" w:cstheme="majorBidi"/>
      <w:b/>
      <w:sz w:val="28"/>
      <w:szCs w:val="26"/>
      <w:lang w:eastAsia="de-CH"/>
    </w:rPr>
  </w:style>
  <w:style w:type="character" w:customStyle="1" w:styleId="Heading3Char">
    <w:name w:val="Heading 3 Char"/>
    <w:basedOn w:val="DefaultParagraphFont"/>
    <w:link w:val="Heading3"/>
    <w:rsid w:val="004179FC"/>
    <w:rPr>
      <w:rFonts w:ascii="Calibri" w:eastAsiaTheme="majorEastAsia" w:hAnsi="Calibri" w:cstheme="majorBidi"/>
      <w:b/>
      <w:sz w:val="24"/>
      <w:szCs w:val="24"/>
      <w:lang w:eastAsia="de-CH"/>
    </w:rPr>
  </w:style>
  <w:style w:type="character" w:customStyle="1" w:styleId="Heading4Char">
    <w:name w:val="Heading 4 Char"/>
    <w:basedOn w:val="DefaultParagraphFont"/>
    <w:link w:val="Heading4"/>
    <w:rsid w:val="004179FC"/>
    <w:rPr>
      <w:rFonts w:asciiTheme="majorHAnsi" w:eastAsiaTheme="majorEastAsia" w:hAnsiTheme="majorHAnsi" w:cstheme="majorBidi"/>
      <w:i/>
      <w:iCs/>
      <w:color w:val="365F91" w:themeColor="accent1" w:themeShade="BF"/>
      <w:sz w:val="22"/>
      <w:lang w:val="de-CH" w:eastAsia="de-CH"/>
    </w:rPr>
  </w:style>
  <w:style w:type="character" w:customStyle="1" w:styleId="Heading5Char">
    <w:name w:val="Heading 5 Char"/>
    <w:basedOn w:val="DefaultParagraphFont"/>
    <w:link w:val="Heading5"/>
    <w:rsid w:val="004179FC"/>
    <w:rPr>
      <w:rFonts w:asciiTheme="majorHAnsi" w:eastAsiaTheme="majorEastAsia" w:hAnsiTheme="majorHAnsi" w:cstheme="majorBidi"/>
      <w:color w:val="365F91" w:themeColor="accent1" w:themeShade="BF"/>
      <w:sz w:val="22"/>
      <w:lang w:val="de-CH" w:eastAsia="de-CH"/>
    </w:rPr>
  </w:style>
  <w:style w:type="character" w:customStyle="1" w:styleId="Heading6Char">
    <w:name w:val="Heading 6 Char"/>
    <w:basedOn w:val="DefaultParagraphFont"/>
    <w:link w:val="Heading6"/>
    <w:uiPriority w:val="9"/>
    <w:semiHidden/>
    <w:rsid w:val="004179FC"/>
    <w:rPr>
      <w:rFonts w:asciiTheme="majorHAnsi" w:eastAsiaTheme="majorEastAsia" w:hAnsiTheme="majorHAnsi" w:cstheme="majorBidi"/>
      <w:color w:val="243F60" w:themeColor="accent1" w:themeShade="7F"/>
      <w:sz w:val="22"/>
      <w:lang w:val="de-CH" w:eastAsia="de-CH"/>
    </w:rPr>
  </w:style>
  <w:style w:type="character" w:customStyle="1" w:styleId="Heading7Char">
    <w:name w:val="Heading 7 Char"/>
    <w:basedOn w:val="DefaultParagraphFont"/>
    <w:link w:val="Heading7"/>
    <w:uiPriority w:val="9"/>
    <w:semiHidden/>
    <w:rsid w:val="004179FC"/>
    <w:rPr>
      <w:rFonts w:asciiTheme="majorHAnsi" w:eastAsiaTheme="majorEastAsia" w:hAnsiTheme="majorHAnsi" w:cstheme="majorBidi"/>
      <w:i/>
      <w:iCs/>
      <w:color w:val="243F60" w:themeColor="accent1" w:themeShade="7F"/>
      <w:sz w:val="22"/>
      <w:lang w:val="de-CH" w:eastAsia="de-CH"/>
    </w:rPr>
  </w:style>
  <w:style w:type="character" w:customStyle="1" w:styleId="Heading8Char">
    <w:name w:val="Heading 8 Char"/>
    <w:basedOn w:val="DefaultParagraphFont"/>
    <w:link w:val="Heading8"/>
    <w:uiPriority w:val="9"/>
    <w:semiHidden/>
    <w:rsid w:val="004179FC"/>
    <w:rPr>
      <w:rFonts w:asciiTheme="majorHAnsi" w:eastAsiaTheme="majorEastAsia" w:hAnsiTheme="majorHAnsi" w:cstheme="majorBidi"/>
      <w:color w:val="272727" w:themeColor="text1" w:themeTint="D8"/>
      <w:sz w:val="21"/>
      <w:szCs w:val="21"/>
      <w:lang w:val="de-CH" w:eastAsia="de-CH"/>
    </w:rPr>
  </w:style>
  <w:style w:type="character" w:customStyle="1" w:styleId="Heading9Char">
    <w:name w:val="Heading 9 Char"/>
    <w:basedOn w:val="DefaultParagraphFont"/>
    <w:link w:val="Heading9"/>
    <w:uiPriority w:val="9"/>
    <w:semiHidden/>
    <w:rsid w:val="004179FC"/>
    <w:rPr>
      <w:rFonts w:asciiTheme="majorHAnsi" w:eastAsiaTheme="majorEastAsia" w:hAnsiTheme="majorHAnsi" w:cstheme="majorBidi"/>
      <w:i/>
      <w:iCs/>
      <w:color w:val="272727" w:themeColor="text1" w:themeTint="D8"/>
      <w:sz w:val="21"/>
      <w:szCs w:val="21"/>
      <w:lang w:val="de-CH" w:eastAsia="de-CH"/>
    </w:rPr>
  </w:style>
  <w:style w:type="paragraph" w:styleId="NoSpacing">
    <w:name w:val="No Spacing"/>
    <w:uiPriority w:val="1"/>
    <w:qFormat/>
    <w:rsid w:val="004179FC"/>
    <w:rPr>
      <w:rFonts w:ascii="Calibri" w:hAnsi="Calibri"/>
      <w:sz w:val="22"/>
      <w:lang w:val="de-CH" w:eastAsia="de-CH"/>
    </w:rPr>
  </w:style>
  <w:style w:type="paragraph" w:styleId="BalloonText">
    <w:name w:val="Balloon Text"/>
    <w:basedOn w:val="Normal"/>
    <w:link w:val="BalloonTextChar"/>
    <w:semiHidden/>
    <w:unhideWhenUsed/>
    <w:rsid w:val="00933198"/>
    <w:rPr>
      <w:rFonts w:ascii="Tahoma" w:hAnsi="Tahoma" w:cs="Tahoma"/>
      <w:sz w:val="16"/>
      <w:szCs w:val="16"/>
    </w:rPr>
  </w:style>
  <w:style w:type="character" w:customStyle="1" w:styleId="BalloonTextChar">
    <w:name w:val="Balloon Text Char"/>
    <w:basedOn w:val="DefaultParagraphFont"/>
    <w:link w:val="BalloonText"/>
    <w:semiHidden/>
    <w:rsid w:val="0093319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112">
      <w:bodyDiv w:val="1"/>
      <w:marLeft w:val="0"/>
      <w:marRight w:val="0"/>
      <w:marTop w:val="0"/>
      <w:marBottom w:val="0"/>
      <w:divBdr>
        <w:top w:val="none" w:sz="0" w:space="0" w:color="auto"/>
        <w:left w:val="none" w:sz="0" w:space="0" w:color="auto"/>
        <w:bottom w:val="none" w:sz="0" w:space="0" w:color="auto"/>
        <w:right w:val="none" w:sz="0" w:space="0" w:color="auto"/>
      </w:divBdr>
      <w:divsChild>
        <w:div w:id="227113075">
          <w:marLeft w:val="0"/>
          <w:marRight w:val="0"/>
          <w:marTop w:val="0"/>
          <w:marBottom w:val="0"/>
          <w:divBdr>
            <w:top w:val="none" w:sz="0" w:space="0" w:color="auto"/>
            <w:left w:val="none" w:sz="0" w:space="0" w:color="auto"/>
            <w:bottom w:val="none" w:sz="0" w:space="0" w:color="auto"/>
            <w:right w:val="none" w:sz="0" w:space="0" w:color="auto"/>
          </w:divBdr>
        </w:div>
      </w:divsChild>
    </w:div>
    <w:div w:id="658313271">
      <w:bodyDiv w:val="1"/>
      <w:marLeft w:val="0"/>
      <w:marRight w:val="0"/>
      <w:marTop w:val="0"/>
      <w:marBottom w:val="0"/>
      <w:divBdr>
        <w:top w:val="none" w:sz="0" w:space="0" w:color="auto"/>
        <w:left w:val="none" w:sz="0" w:space="0" w:color="auto"/>
        <w:bottom w:val="none" w:sz="0" w:space="0" w:color="auto"/>
        <w:right w:val="none" w:sz="0" w:space="0" w:color="auto"/>
      </w:divBdr>
      <w:divsChild>
        <w:div w:id="186137538">
          <w:marLeft w:val="0"/>
          <w:marRight w:val="0"/>
          <w:marTop w:val="0"/>
          <w:marBottom w:val="0"/>
          <w:divBdr>
            <w:top w:val="none" w:sz="0" w:space="0" w:color="auto"/>
            <w:left w:val="none" w:sz="0" w:space="0" w:color="auto"/>
            <w:bottom w:val="none" w:sz="0" w:space="0" w:color="auto"/>
            <w:right w:val="none" w:sz="0" w:space="0" w:color="auto"/>
          </w:divBdr>
        </w:div>
      </w:divsChild>
    </w:div>
    <w:div w:id="756631393">
      <w:bodyDiv w:val="1"/>
      <w:marLeft w:val="0"/>
      <w:marRight w:val="0"/>
      <w:marTop w:val="0"/>
      <w:marBottom w:val="0"/>
      <w:divBdr>
        <w:top w:val="none" w:sz="0" w:space="0" w:color="auto"/>
        <w:left w:val="none" w:sz="0" w:space="0" w:color="auto"/>
        <w:bottom w:val="none" w:sz="0" w:space="0" w:color="auto"/>
        <w:right w:val="none" w:sz="0" w:space="0" w:color="auto"/>
      </w:divBdr>
      <w:divsChild>
        <w:div w:id="375004283">
          <w:marLeft w:val="0"/>
          <w:marRight w:val="0"/>
          <w:marTop w:val="0"/>
          <w:marBottom w:val="0"/>
          <w:divBdr>
            <w:top w:val="none" w:sz="0" w:space="0" w:color="auto"/>
            <w:left w:val="none" w:sz="0" w:space="0" w:color="auto"/>
            <w:bottom w:val="none" w:sz="0" w:space="0" w:color="auto"/>
            <w:right w:val="none" w:sz="0" w:space="0" w:color="auto"/>
          </w:divBdr>
          <w:divsChild>
            <w:div w:id="291059012">
              <w:marLeft w:val="0"/>
              <w:marRight w:val="0"/>
              <w:marTop w:val="0"/>
              <w:marBottom w:val="0"/>
              <w:divBdr>
                <w:top w:val="none" w:sz="0" w:space="0" w:color="auto"/>
                <w:left w:val="none" w:sz="0" w:space="0" w:color="auto"/>
                <w:bottom w:val="none" w:sz="0" w:space="0" w:color="auto"/>
                <w:right w:val="none" w:sz="0" w:space="0" w:color="auto"/>
              </w:divBdr>
            </w:div>
          </w:divsChild>
        </w:div>
        <w:div w:id="1206794435">
          <w:marLeft w:val="0"/>
          <w:marRight w:val="0"/>
          <w:marTop w:val="0"/>
          <w:marBottom w:val="0"/>
          <w:divBdr>
            <w:top w:val="none" w:sz="0" w:space="0" w:color="auto"/>
            <w:left w:val="none" w:sz="0" w:space="0" w:color="auto"/>
            <w:bottom w:val="none" w:sz="0" w:space="0" w:color="auto"/>
            <w:right w:val="none" w:sz="0" w:space="0" w:color="auto"/>
          </w:divBdr>
          <w:divsChild>
            <w:div w:id="2134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ago.pilekic@eursc.eu" TargetMode="External"/><Relationship Id="rId9" Type="http://schemas.openxmlformats.org/officeDocument/2006/relationships/hyperlink" Target="mailto:lolita.niles@eursc.eu" TargetMode="External"/><Relationship Id="rId10" Type="http://schemas.openxmlformats.org/officeDocument/2006/relationships/hyperlink" Target="https://www.rki.de/DE/Content/InfAZ/N/Neuartiges_Coronavirus/Risikogebiete.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munic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ita.Niles\Documents\Briefvorlagern%20FG+NP%202020\Briefvorlage_ESM_Fasangarten_Logo_Mehrfarb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\Users\Lolita.Niles\Documents\Briefvorlagern FG+NP 2020\Briefvorlage_ESM_Fasangarten_Logo_Mehrfarbig.dotx</Template>
  <TotalTime>0</TotalTime>
  <Pages>9</Pages>
  <Words>2192</Words>
  <Characters>12496</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ESM – Elise-Aulinger-Str</vt:lpstr>
    </vt:vector>
  </TitlesOfParts>
  <Company>esm</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 Elise-Aulinger-Str</dc:title>
  <dc:creator>vorlage</dc:creator>
  <cp:lastModifiedBy>ALEXIA</cp:lastModifiedBy>
  <cp:revision>2</cp:revision>
  <cp:lastPrinted>2020-09-10T05:59:00Z</cp:lastPrinted>
  <dcterms:created xsi:type="dcterms:W3CDTF">2020-09-10T13:33:00Z</dcterms:created>
  <dcterms:modified xsi:type="dcterms:W3CDTF">2020-09-10T13:33:00Z</dcterms:modified>
</cp:coreProperties>
</file>